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C8" w:rsidRDefault="00A613DE" w:rsidP="00800F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ПУБЛИЧНАЯ </w:t>
      </w:r>
      <w:r w:rsidR="006A0CC8">
        <w:rPr>
          <w:rStyle w:val="a4"/>
          <w:color w:val="000000"/>
        </w:rPr>
        <w:t>ОФЕРТА</w:t>
      </w:r>
    </w:p>
    <w:p w:rsidR="00945B84" w:rsidRPr="00153B7A" w:rsidRDefault="00945B8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153B7A">
        <w:rPr>
          <w:rStyle w:val="a4"/>
          <w:color w:val="000000" w:themeColor="text1"/>
        </w:rPr>
        <w:t>Г. Москва</w:t>
      </w:r>
    </w:p>
    <w:p w:rsidR="00945B84" w:rsidRPr="00153B7A" w:rsidRDefault="00AD0757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153B7A">
        <w:rPr>
          <w:rStyle w:val="a4"/>
          <w:color w:val="000000" w:themeColor="text1"/>
        </w:rPr>
        <w:t xml:space="preserve">Дата опубликования </w:t>
      </w:r>
      <w:r w:rsidR="00945B84" w:rsidRPr="00153B7A">
        <w:rPr>
          <w:rStyle w:val="a4"/>
          <w:color w:val="000000" w:themeColor="text1"/>
        </w:rPr>
        <w:t xml:space="preserve">Договора оферты  </w:t>
      </w:r>
      <w:r w:rsidR="00540981" w:rsidRPr="00153B7A">
        <w:rPr>
          <w:rStyle w:val="a4"/>
          <w:color w:val="000000" w:themeColor="text1"/>
        </w:rPr>
        <w:t>____</w:t>
      </w:r>
      <w:r w:rsidR="00945B84" w:rsidRPr="00153B7A">
        <w:rPr>
          <w:rStyle w:val="a4"/>
          <w:color w:val="000000" w:themeColor="text1"/>
        </w:rPr>
        <w:t xml:space="preserve"> сентября 2017 г. </w:t>
      </w:r>
    </w:p>
    <w:p w:rsidR="00167DD4" w:rsidRPr="00153B7A" w:rsidRDefault="00167DD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A51F06" w:rsidRPr="00153B7A" w:rsidRDefault="00A51F06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862741" w:rsidRPr="00153B7A" w:rsidRDefault="00862741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945B84" w:rsidRPr="00153B7A" w:rsidRDefault="00945B8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t>1. Общие положения</w:t>
      </w:r>
    </w:p>
    <w:p w:rsidR="004910C9" w:rsidRPr="00153B7A" w:rsidRDefault="00054A76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1.1 Данная О</w:t>
      </w:r>
      <w:r w:rsidR="005504CE" w:rsidRPr="00153B7A">
        <w:rPr>
          <w:color w:val="000000" w:themeColor="text1"/>
        </w:rPr>
        <w:t xml:space="preserve">ферта является официальным публичным предложением </w:t>
      </w:r>
      <w:r w:rsidR="006A0CC8" w:rsidRPr="00153B7A">
        <w:rPr>
          <w:color w:val="000000" w:themeColor="text1"/>
        </w:rPr>
        <w:t>О</w:t>
      </w:r>
      <w:r w:rsidR="009D60B7" w:rsidRPr="00153B7A">
        <w:rPr>
          <w:color w:val="000000" w:themeColor="text1"/>
        </w:rPr>
        <w:t>бществ</w:t>
      </w:r>
      <w:r w:rsidR="007242FF" w:rsidRPr="00153B7A">
        <w:rPr>
          <w:color w:val="000000" w:themeColor="text1"/>
        </w:rPr>
        <w:t>а</w:t>
      </w:r>
      <w:r w:rsidR="009D60B7" w:rsidRPr="00153B7A">
        <w:rPr>
          <w:color w:val="000000" w:themeColor="text1"/>
        </w:rPr>
        <w:t xml:space="preserve"> с ограниченной ответственностью </w:t>
      </w:r>
      <w:r w:rsidR="006A0CC8" w:rsidRPr="00153B7A">
        <w:rPr>
          <w:color w:val="000000" w:themeColor="text1"/>
        </w:rPr>
        <w:t xml:space="preserve"> «Агрегатор «Глобалсклад», </w:t>
      </w:r>
      <w:r w:rsidR="005504CE" w:rsidRPr="00153B7A">
        <w:rPr>
          <w:color w:val="000000" w:themeColor="text1"/>
        </w:rPr>
        <w:t xml:space="preserve"> </w:t>
      </w:r>
      <w:r w:rsidR="006A0CC8" w:rsidRPr="00153B7A">
        <w:rPr>
          <w:color w:val="000000" w:themeColor="text1"/>
        </w:rPr>
        <w:t xml:space="preserve">именуемое в дальнейшем </w:t>
      </w:r>
      <w:r w:rsidR="005504CE" w:rsidRPr="00153B7A">
        <w:rPr>
          <w:color w:val="000000" w:themeColor="text1"/>
        </w:rPr>
        <w:t>«</w:t>
      </w:r>
      <w:r w:rsidR="000F2F6A" w:rsidRPr="00153B7A">
        <w:rPr>
          <w:color w:val="000000" w:themeColor="text1"/>
        </w:rPr>
        <w:t>Агрегатор»</w:t>
      </w:r>
      <w:r w:rsidR="006A0CC8" w:rsidRPr="00153B7A">
        <w:rPr>
          <w:color w:val="000000" w:themeColor="text1"/>
        </w:rPr>
        <w:t xml:space="preserve">, </w:t>
      </w:r>
      <w:r w:rsidR="005504CE" w:rsidRPr="00153B7A">
        <w:rPr>
          <w:color w:val="000000" w:themeColor="text1"/>
        </w:rPr>
        <w:t xml:space="preserve">и содержит все существенные условия </w:t>
      </w:r>
      <w:r w:rsidR="00D34BF1" w:rsidRPr="00153B7A">
        <w:rPr>
          <w:color w:val="000000" w:themeColor="text1"/>
        </w:rPr>
        <w:t xml:space="preserve">Договора </w:t>
      </w:r>
      <w:r w:rsidR="005504CE" w:rsidRPr="00153B7A">
        <w:rPr>
          <w:color w:val="000000" w:themeColor="text1"/>
        </w:rPr>
        <w:t xml:space="preserve">предоставления </w:t>
      </w:r>
      <w:r w:rsidR="004910C9" w:rsidRPr="00153B7A">
        <w:rPr>
          <w:color w:val="000000" w:themeColor="text1"/>
        </w:rPr>
        <w:t xml:space="preserve">Клиенту индивидуального обособленного бокса для  размещения (складирования) </w:t>
      </w:r>
      <w:r w:rsidRPr="00153B7A">
        <w:rPr>
          <w:color w:val="000000" w:themeColor="text1"/>
        </w:rPr>
        <w:t>имущества</w:t>
      </w:r>
      <w:r w:rsidR="004910C9" w:rsidRPr="00153B7A">
        <w:rPr>
          <w:color w:val="000000" w:themeColor="text1"/>
        </w:rPr>
        <w:t>.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1.2. Оферта является действующей с момента опубликования. </w:t>
      </w:r>
      <w:r w:rsidR="00C54385" w:rsidRPr="00153B7A">
        <w:rPr>
          <w:color w:val="000000" w:themeColor="text1"/>
        </w:rPr>
        <w:t>Дейст</w:t>
      </w:r>
      <w:r w:rsidR="00033673" w:rsidRPr="00153B7A">
        <w:rPr>
          <w:color w:val="000000" w:themeColor="text1"/>
        </w:rPr>
        <w:t>в</w:t>
      </w:r>
      <w:r w:rsidR="00C54385" w:rsidRPr="00153B7A">
        <w:rPr>
          <w:color w:val="000000" w:themeColor="text1"/>
        </w:rPr>
        <w:t xml:space="preserve">ующая редакция Оферты всегда размещена на сайте Агрегатора по адресу: </w:t>
      </w:r>
      <w:hyperlink r:id="rId6" w:history="1">
        <w:r w:rsidR="00C54385" w:rsidRPr="00153B7A">
          <w:rPr>
            <w:rStyle w:val="a5"/>
            <w:lang w:val="en-US"/>
          </w:rPr>
          <w:t>www</w:t>
        </w:r>
        <w:r w:rsidR="00C54385" w:rsidRPr="00153B7A">
          <w:rPr>
            <w:rStyle w:val="a5"/>
          </w:rPr>
          <w:t>.</w:t>
        </w:r>
        <w:r w:rsidR="00C54385" w:rsidRPr="00153B7A">
          <w:rPr>
            <w:rStyle w:val="a5"/>
            <w:lang w:val="en-US"/>
          </w:rPr>
          <w:t>globalsklad</w:t>
        </w:r>
        <w:r w:rsidR="00C54385" w:rsidRPr="00153B7A">
          <w:rPr>
            <w:rStyle w:val="a5"/>
          </w:rPr>
          <w:t>.</w:t>
        </w:r>
        <w:r w:rsidR="00C54385" w:rsidRPr="00153B7A">
          <w:rPr>
            <w:rStyle w:val="a5"/>
            <w:lang w:val="en-US"/>
          </w:rPr>
          <w:t>ru</w:t>
        </w:r>
      </w:hyperlink>
      <w:r w:rsidR="00C54385" w:rsidRPr="00153B7A">
        <w:t>.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1.3. </w:t>
      </w:r>
      <w:r w:rsidR="00945B84" w:rsidRPr="00153B7A">
        <w:rPr>
          <w:color w:val="000000" w:themeColor="text1"/>
        </w:rPr>
        <w:t>Отношения С</w:t>
      </w:r>
      <w:r w:rsidRPr="00153B7A">
        <w:rPr>
          <w:color w:val="000000" w:themeColor="text1"/>
        </w:rPr>
        <w:t>торон Оферты регулируются Гражданским кодексом РФ</w:t>
      </w:r>
      <w:r w:rsidR="00DA7CF4" w:rsidRPr="00153B7A">
        <w:rPr>
          <w:color w:val="000000" w:themeColor="text1"/>
        </w:rPr>
        <w:t xml:space="preserve"> (</w:t>
      </w:r>
      <w:r w:rsidR="00054A76" w:rsidRPr="00153B7A">
        <w:rPr>
          <w:color w:val="000000" w:themeColor="text1"/>
        </w:rPr>
        <w:t xml:space="preserve">в т.ч. </w:t>
      </w:r>
      <w:r w:rsidR="00DA7CF4" w:rsidRPr="00153B7A">
        <w:rPr>
          <w:color w:val="000000" w:themeColor="text1"/>
        </w:rPr>
        <w:t>ст. 375 и ст. 378)</w:t>
      </w:r>
      <w:r w:rsidRPr="00153B7A">
        <w:rPr>
          <w:color w:val="000000" w:themeColor="text1"/>
        </w:rPr>
        <w:t>, Законом РФ «О защите прав потребителей» и иными принимаемыми в соответствии с ними нормативными актами РФ.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t>2. Определения и термины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2.1. В целях исполнения данной Оферты нижеприведенные термины применяются в следующем значении:</w:t>
      </w:r>
    </w:p>
    <w:p w:rsidR="009A173B" w:rsidRPr="00153B7A" w:rsidRDefault="009A173B" w:rsidP="00153B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Агрегатор  - 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юридическое лицо, осуществляющее посредническую деятельность, связанную со сбором, группировкой, систематизацией и размещением информационных материалов о свободных боксах </w:t>
      </w:r>
      <w:r w:rsidR="00054A76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ператоров на вэб – сайте Агрегатора. </w:t>
      </w:r>
    </w:p>
    <w:p w:rsidR="005504CE" w:rsidRPr="00153B7A" w:rsidRDefault="009D60B7" w:rsidP="00153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B7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Клиент </w:t>
      </w:r>
      <w:r w:rsidR="005504CE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81442" w:rsidRPr="00153B7A">
        <w:rPr>
          <w:rFonts w:ascii="Times New Roman" w:hAnsi="Times New Roman" w:cs="Times New Roman"/>
          <w:color w:val="000000"/>
          <w:sz w:val="24"/>
          <w:szCs w:val="24"/>
        </w:rPr>
        <w:t>любое физическое или юридическое лицо (в т.ч. индивидуальный предприниматель), имеющее намерение заключить Договор</w:t>
      </w:r>
      <w:r w:rsidR="00945B84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442" w:rsidRPr="00153B7A">
        <w:rPr>
          <w:rFonts w:ascii="Times New Roman" w:hAnsi="Times New Roman" w:cs="Times New Roman"/>
          <w:color w:val="000000"/>
          <w:sz w:val="24"/>
          <w:szCs w:val="24"/>
        </w:rPr>
        <w:t>предоставлени</w:t>
      </w:r>
      <w:r w:rsidR="00FC48CC" w:rsidRPr="00153B7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45B84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индивидуального бокса</w:t>
      </w:r>
      <w:r w:rsidR="00FC48C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и оплативший соответствующие услуги Агрегатору (Оператору)</w:t>
      </w:r>
      <w:r w:rsidR="00681442" w:rsidRPr="00153B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4A76" w:rsidRPr="00153B7A" w:rsidRDefault="00054A76" w:rsidP="00153B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3B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Оператор – </w:t>
      </w:r>
      <w:r w:rsidRPr="00153B7A">
        <w:rPr>
          <w:rFonts w:ascii="Times New Roman" w:eastAsia="Calibri" w:hAnsi="Times New Roman" w:cs="Times New Roman"/>
          <w:color w:val="000000"/>
          <w:sz w:val="24"/>
          <w:szCs w:val="24"/>
        </w:rPr>
        <w:t>собственник (правообладатель)  боксов</w:t>
      </w:r>
      <w:r w:rsidRPr="00153B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который непосредственно передает по акту приема – передачи в пользование Клиенту определенный индивидуальный бокс по выбранному адресу, характеристикам и сроку предоставления. Агрегатор действует от имени и в интересах Оператора на основании заключенного между ними договора поручения. </w:t>
      </w:r>
    </w:p>
    <w:p w:rsidR="007242FF" w:rsidRPr="00153B7A" w:rsidRDefault="00681442" w:rsidP="00153B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3B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Боксы </w:t>
      </w:r>
      <w:r w:rsidRPr="00153B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индивидуально определенные помещения (части помещения) в зданиях или сооружениях, контейнеры, ячейки или иные места, предназначенные для передачи Клиентам в пользование, в целях хранения имущества. </w:t>
      </w:r>
    </w:p>
    <w:p w:rsidR="00054A76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rStyle w:val="a4"/>
          <w:color w:val="000000" w:themeColor="text1"/>
        </w:rPr>
        <w:t xml:space="preserve">Договор </w:t>
      </w:r>
      <w:r w:rsidRPr="00153B7A">
        <w:rPr>
          <w:color w:val="000000" w:themeColor="text1"/>
        </w:rPr>
        <w:t xml:space="preserve"> – договор </w:t>
      </w:r>
      <w:r w:rsidR="00054A76" w:rsidRPr="00153B7A">
        <w:rPr>
          <w:color w:val="000000"/>
        </w:rPr>
        <w:t xml:space="preserve">предоставления индивидуального бокса </w:t>
      </w:r>
      <w:r w:rsidRPr="00153B7A">
        <w:rPr>
          <w:color w:val="000000" w:themeColor="text1"/>
        </w:rPr>
        <w:t xml:space="preserve">между </w:t>
      </w:r>
      <w:r w:rsidR="00681442" w:rsidRPr="00153B7A">
        <w:rPr>
          <w:color w:val="000000" w:themeColor="text1"/>
        </w:rPr>
        <w:t xml:space="preserve">Клиентом и </w:t>
      </w:r>
      <w:r w:rsidR="00054A76" w:rsidRPr="00153B7A">
        <w:rPr>
          <w:color w:val="000000" w:themeColor="text1"/>
        </w:rPr>
        <w:t xml:space="preserve">Оператором </w:t>
      </w:r>
      <w:r w:rsidR="00681442" w:rsidRPr="00153B7A">
        <w:rPr>
          <w:color w:val="000000" w:themeColor="text1"/>
        </w:rPr>
        <w:t xml:space="preserve">по предоставлению Клиенту в пользование </w:t>
      </w:r>
      <w:r w:rsidR="00AD0757" w:rsidRPr="00153B7A">
        <w:rPr>
          <w:color w:val="000000" w:themeColor="text1"/>
        </w:rPr>
        <w:t xml:space="preserve">индивидуального </w:t>
      </w:r>
      <w:r w:rsidR="00681442" w:rsidRPr="00153B7A">
        <w:rPr>
          <w:color w:val="000000" w:themeColor="text1"/>
        </w:rPr>
        <w:t>бокс</w:t>
      </w:r>
      <w:r w:rsidR="00AD0757" w:rsidRPr="00153B7A">
        <w:rPr>
          <w:color w:val="000000" w:themeColor="text1"/>
        </w:rPr>
        <w:t>а</w:t>
      </w:r>
      <w:r w:rsidR="00681442" w:rsidRPr="00153B7A">
        <w:rPr>
          <w:color w:val="000000" w:themeColor="text1"/>
        </w:rPr>
        <w:t xml:space="preserve">, </w:t>
      </w:r>
      <w:r w:rsidR="00054A76" w:rsidRPr="00153B7A">
        <w:rPr>
          <w:color w:val="000000" w:themeColor="text1"/>
        </w:rPr>
        <w:t xml:space="preserve">на основе Заявки Клиента и предложений Оператора, который </w:t>
      </w:r>
      <w:r w:rsidRPr="00153B7A">
        <w:rPr>
          <w:color w:val="000000" w:themeColor="text1"/>
        </w:rPr>
        <w:t>заключа</w:t>
      </w:r>
      <w:r w:rsidR="00AD0757" w:rsidRPr="00153B7A">
        <w:rPr>
          <w:color w:val="000000" w:themeColor="text1"/>
        </w:rPr>
        <w:t xml:space="preserve">ется </w:t>
      </w:r>
      <w:r w:rsidRPr="00153B7A">
        <w:rPr>
          <w:color w:val="000000" w:themeColor="text1"/>
        </w:rPr>
        <w:t xml:space="preserve"> Акцептом </w:t>
      </w:r>
      <w:r w:rsidR="0054627B" w:rsidRPr="00153B7A">
        <w:rPr>
          <w:color w:val="000000" w:themeColor="text1"/>
        </w:rPr>
        <w:t xml:space="preserve">настоящей </w:t>
      </w:r>
      <w:r w:rsidRPr="00153B7A">
        <w:rPr>
          <w:color w:val="000000" w:themeColor="text1"/>
        </w:rPr>
        <w:t>Оферты.</w:t>
      </w:r>
    </w:p>
    <w:p w:rsidR="00FA1E73" w:rsidRPr="00153B7A" w:rsidRDefault="00945B8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  <w:r w:rsidRPr="00153B7A">
        <w:rPr>
          <w:rStyle w:val="a4"/>
          <w:color w:val="000000" w:themeColor="text1"/>
          <w:bdr w:val="none" w:sz="0" w:space="0" w:color="auto" w:frame="1"/>
        </w:rPr>
        <w:t>Вэб - сайт</w:t>
      </w:r>
      <w:r w:rsidRPr="00153B7A">
        <w:rPr>
          <w:color w:val="000000" w:themeColor="text1"/>
          <w:bdr w:val="none" w:sz="0" w:space="0" w:color="auto" w:frame="1"/>
        </w:rPr>
        <w:t> — </w:t>
      </w:r>
      <w:r w:rsidR="007242FF" w:rsidRPr="00153B7A">
        <w:rPr>
          <w:color w:val="000000" w:themeColor="text1"/>
          <w:bdr w:val="none" w:sz="0" w:space="0" w:color="auto" w:frame="1"/>
        </w:rPr>
        <w:t xml:space="preserve">сайт, </w:t>
      </w:r>
      <w:r w:rsidR="00FA1E73" w:rsidRPr="00153B7A">
        <w:rPr>
          <w:color w:val="000000" w:themeColor="text1"/>
          <w:bdr w:val="none" w:sz="0" w:space="0" w:color="auto" w:frame="1"/>
        </w:rPr>
        <w:t>принадлежащий Агрегатору, расположенный в общедоступной сети Интернет по адресу</w:t>
      </w:r>
      <w:r w:rsidR="00C54385" w:rsidRPr="00153B7A">
        <w:rPr>
          <w:color w:val="000000" w:themeColor="text1"/>
          <w:bdr w:val="none" w:sz="0" w:space="0" w:color="auto" w:frame="1"/>
        </w:rPr>
        <w:t>:</w:t>
      </w:r>
      <w:r w:rsidR="00FA1E73" w:rsidRPr="00153B7A">
        <w:rPr>
          <w:color w:val="000000" w:themeColor="text1"/>
          <w:bdr w:val="none" w:sz="0" w:space="0" w:color="auto" w:frame="1"/>
        </w:rPr>
        <w:t> </w:t>
      </w:r>
      <w:hyperlink r:id="rId7" w:history="1">
        <w:r w:rsidR="001905B8" w:rsidRPr="00153B7A">
          <w:rPr>
            <w:rStyle w:val="a5"/>
            <w:lang w:val="en-US"/>
          </w:rPr>
          <w:t>www</w:t>
        </w:r>
        <w:r w:rsidR="001905B8" w:rsidRPr="00153B7A">
          <w:rPr>
            <w:rStyle w:val="a5"/>
          </w:rPr>
          <w:t>.</w:t>
        </w:r>
        <w:r w:rsidR="001905B8" w:rsidRPr="00153B7A">
          <w:rPr>
            <w:rStyle w:val="a5"/>
            <w:lang w:val="en-US"/>
          </w:rPr>
          <w:t>globalsklad</w:t>
        </w:r>
        <w:r w:rsidR="001905B8" w:rsidRPr="00153B7A">
          <w:rPr>
            <w:rStyle w:val="a5"/>
          </w:rPr>
          <w:t>.</w:t>
        </w:r>
        <w:r w:rsidR="001905B8" w:rsidRPr="00153B7A">
          <w:rPr>
            <w:rStyle w:val="a5"/>
            <w:lang w:val="en-US"/>
          </w:rPr>
          <w:t>ru</w:t>
        </w:r>
      </w:hyperlink>
      <w:r w:rsidR="001905B8" w:rsidRPr="00153B7A">
        <w:t xml:space="preserve">, </w:t>
      </w:r>
      <w:r w:rsidR="00FA1E73" w:rsidRPr="00153B7A">
        <w:rPr>
          <w:color w:val="000000" w:themeColor="text1"/>
          <w:bdr w:val="none" w:sz="0" w:space="0" w:color="auto" w:frame="1"/>
        </w:rPr>
        <w:t>где представлен</w:t>
      </w:r>
      <w:r w:rsidR="007242FF" w:rsidRPr="00153B7A">
        <w:rPr>
          <w:color w:val="000000" w:themeColor="text1"/>
          <w:bdr w:val="none" w:sz="0" w:space="0" w:color="auto" w:frame="1"/>
        </w:rPr>
        <w:t>а</w:t>
      </w:r>
      <w:r w:rsidR="00FA1E73" w:rsidRPr="00153B7A">
        <w:rPr>
          <w:color w:val="000000" w:themeColor="text1"/>
          <w:bdr w:val="none" w:sz="0" w:space="0" w:color="auto" w:frame="1"/>
        </w:rPr>
        <w:t xml:space="preserve"> информация о бокс</w:t>
      </w:r>
      <w:r w:rsidR="00C54385" w:rsidRPr="00153B7A">
        <w:rPr>
          <w:color w:val="000000" w:themeColor="text1"/>
          <w:bdr w:val="none" w:sz="0" w:space="0" w:color="auto" w:frame="1"/>
        </w:rPr>
        <w:t xml:space="preserve">ах  </w:t>
      </w:r>
      <w:r w:rsidR="00FA1E73" w:rsidRPr="00153B7A">
        <w:rPr>
          <w:color w:val="000000" w:themeColor="text1"/>
          <w:bdr w:val="none" w:sz="0" w:space="0" w:color="auto" w:frame="1"/>
        </w:rPr>
        <w:t xml:space="preserve">и условия </w:t>
      </w:r>
      <w:r w:rsidR="00C54385" w:rsidRPr="00153B7A">
        <w:rPr>
          <w:color w:val="000000" w:themeColor="text1"/>
          <w:bdr w:val="none" w:sz="0" w:space="0" w:color="auto" w:frame="1"/>
        </w:rPr>
        <w:t xml:space="preserve">их </w:t>
      </w:r>
      <w:r w:rsidR="00FA1E73" w:rsidRPr="00153B7A">
        <w:rPr>
          <w:color w:val="000000" w:themeColor="text1"/>
          <w:bdr w:val="none" w:sz="0" w:space="0" w:color="auto" w:frame="1"/>
        </w:rPr>
        <w:t>предоставления Клиенту, в том числе адреса местонахождения</w:t>
      </w:r>
      <w:r w:rsidR="004E4DD2" w:rsidRPr="00153B7A">
        <w:rPr>
          <w:color w:val="000000" w:themeColor="text1"/>
          <w:bdr w:val="none" w:sz="0" w:space="0" w:color="auto" w:frame="1"/>
        </w:rPr>
        <w:t xml:space="preserve"> боксов</w:t>
      </w:r>
      <w:r w:rsidR="00FA1E73" w:rsidRPr="00153B7A">
        <w:rPr>
          <w:color w:val="000000" w:themeColor="text1"/>
          <w:bdr w:val="none" w:sz="0" w:space="0" w:color="auto" w:frame="1"/>
        </w:rPr>
        <w:t xml:space="preserve">, </w:t>
      </w:r>
      <w:r w:rsidR="00C54385" w:rsidRPr="00153B7A">
        <w:rPr>
          <w:color w:val="000000" w:themeColor="text1"/>
          <w:bdr w:val="none" w:sz="0" w:space="0" w:color="auto" w:frame="1"/>
        </w:rPr>
        <w:t xml:space="preserve">их характеристиках,  </w:t>
      </w:r>
      <w:r w:rsidR="004E4DD2" w:rsidRPr="00153B7A">
        <w:rPr>
          <w:color w:val="000000" w:themeColor="text1"/>
          <w:bdr w:val="none" w:sz="0" w:space="0" w:color="auto" w:frame="1"/>
        </w:rPr>
        <w:t xml:space="preserve">порядок приемки/ возврата боксов и </w:t>
      </w:r>
      <w:r w:rsidR="00FA1E73" w:rsidRPr="00153B7A">
        <w:rPr>
          <w:color w:val="000000" w:themeColor="text1"/>
          <w:bdr w:val="none" w:sz="0" w:space="0" w:color="auto" w:frame="1"/>
        </w:rPr>
        <w:t>оплат</w:t>
      </w:r>
      <w:r w:rsidR="007242FF" w:rsidRPr="00153B7A">
        <w:rPr>
          <w:color w:val="000000" w:themeColor="text1"/>
          <w:bdr w:val="none" w:sz="0" w:space="0" w:color="auto" w:frame="1"/>
        </w:rPr>
        <w:t xml:space="preserve">а за </w:t>
      </w:r>
      <w:r w:rsidR="004E4DD2" w:rsidRPr="00153B7A">
        <w:rPr>
          <w:color w:val="000000" w:themeColor="text1"/>
          <w:bdr w:val="none" w:sz="0" w:space="0" w:color="auto" w:frame="1"/>
        </w:rPr>
        <w:t>пользовани</w:t>
      </w:r>
      <w:r w:rsidR="007242FF" w:rsidRPr="00153B7A">
        <w:rPr>
          <w:color w:val="000000" w:themeColor="text1"/>
          <w:bdr w:val="none" w:sz="0" w:space="0" w:color="auto" w:frame="1"/>
        </w:rPr>
        <w:t>е</w:t>
      </w:r>
      <w:r w:rsidR="00FA1E73" w:rsidRPr="00153B7A">
        <w:rPr>
          <w:color w:val="000000" w:themeColor="text1"/>
          <w:bdr w:val="none" w:sz="0" w:space="0" w:color="auto" w:frame="1"/>
        </w:rPr>
        <w:t>.</w:t>
      </w:r>
    </w:p>
    <w:p w:rsidR="00F73392" w:rsidRPr="00153B7A" w:rsidRDefault="00F73392" w:rsidP="0015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Заявка</w:t>
      </w:r>
      <w:r w:rsidRPr="00153B7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– информация, размещаемая Клиентом на вэб - сайте, представляющая собой запрос на резервирование, бронирование либо </w:t>
      </w:r>
      <w:r w:rsidRPr="0015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получение </w:t>
      </w:r>
      <w:r w:rsidR="00054A76" w:rsidRPr="0015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Оператора </w:t>
      </w:r>
      <w:r w:rsidRPr="0015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бокса</w:t>
      </w:r>
      <w:r w:rsidR="00054A76" w:rsidRPr="0015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пользование</w:t>
      </w:r>
      <w:r w:rsidRPr="00153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00F7C" w:rsidRPr="00153B7A" w:rsidRDefault="00945B84" w:rsidP="00153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Резервирование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DD2" w:rsidRPr="00153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бокса</w:t>
      </w:r>
      <w:r w:rsidR="004E4DD2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E4DD2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безвозмездное </w:t>
      </w:r>
      <w:r w:rsidR="00CE4B25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на 24 часа Оператором определенного бокса за Клиент</w:t>
      </w:r>
      <w:r w:rsidR="00AD0757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CE4B25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для дальнейше</w:t>
      </w:r>
      <w:r w:rsidR="00CE4B25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оплаты Клиентом </w:t>
      </w:r>
      <w:r w:rsidR="0072345D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гарантийного депозита, </w:t>
      </w:r>
      <w:r w:rsidR="00CE4B25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и непосредственным пр</w:t>
      </w:r>
      <w:r w:rsidR="007242FF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инятием </w:t>
      </w:r>
      <w:r w:rsidR="0072345D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бокса </w:t>
      </w:r>
      <w:r w:rsidR="007242FF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по акту приема – передачи</w:t>
      </w:r>
      <w:r w:rsidR="00897A0D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Оператора</w:t>
      </w:r>
      <w:r w:rsidR="007242FF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345D" w:rsidRPr="00153B7A" w:rsidRDefault="00945B84" w:rsidP="00153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Бронирование 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закрепление Оператором за Клиентом выбранного бокса </w:t>
      </w:r>
      <w:r w:rsidR="00CB6B5C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5 (Пять) дней 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и внесение</w:t>
      </w:r>
      <w:r w:rsidR="00CE4B25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Клиентом </w:t>
      </w:r>
      <w:proofErr w:type="spellStart"/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Агрегатор</w:t>
      </w:r>
      <w:r w:rsidR="00CE4B25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7242FF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757"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(Оператору)</w:t>
      </w: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гарантийного депозита. </w:t>
      </w:r>
    </w:p>
    <w:p w:rsidR="0072345D" w:rsidRPr="00153B7A" w:rsidRDefault="0072345D" w:rsidP="00153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>Гарантийный депозит – это стоимость предоставления Оператором индивидуального бокса Клиенту  на 30 (Тридцать) календарных дней.</w:t>
      </w:r>
    </w:p>
    <w:p w:rsidR="00C54385" w:rsidRPr="00153B7A" w:rsidRDefault="00945B84" w:rsidP="00153B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53B7A">
        <w:rPr>
          <w:color w:val="000000" w:themeColor="text1"/>
        </w:rPr>
        <w:t>В настоящей Оферте могут использоваться термины, не обозначенные в п.2.1. В таком случае толкование подобного термина осуществляется в соответствии с текстом данной Оферты и согласования его толкования Сторонами.</w:t>
      </w:r>
    </w:p>
    <w:p w:rsidR="00800F7C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153B7A" w:rsidRPr="00153B7A" w:rsidRDefault="00153B7A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lastRenderedPageBreak/>
        <w:t>3. Предмет оферты</w:t>
      </w:r>
    </w:p>
    <w:p w:rsidR="003D7A7B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3.1. Предметом Оферты является предоставление </w:t>
      </w:r>
      <w:r w:rsidR="006B2DAE" w:rsidRPr="00153B7A">
        <w:rPr>
          <w:color w:val="000000" w:themeColor="text1"/>
        </w:rPr>
        <w:t xml:space="preserve">Клиенту </w:t>
      </w:r>
      <w:r w:rsidR="003D7A7B" w:rsidRPr="00153B7A">
        <w:rPr>
          <w:color w:val="000000" w:themeColor="text1"/>
        </w:rPr>
        <w:t xml:space="preserve">информации </w:t>
      </w:r>
      <w:r w:rsidR="0072345D" w:rsidRPr="00153B7A">
        <w:rPr>
          <w:color w:val="000000" w:themeColor="text1"/>
        </w:rPr>
        <w:t>с</w:t>
      </w:r>
      <w:r w:rsidR="0072345D" w:rsidRPr="00153B7A">
        <w:t xml:space="preserve"> целью заключения Договора о предоставлении индивидуального бокса: </w:t>
      </w:r>
      <w:r w:rsidR="003D7A7B" w:rsidRPr="00153B7A">
        <w:rPr>
          <w:color w:val="000000" w:themeColor="text1"/>
        </w:rPr>
        <w:t>о налич</w:t>
      </w:r>
      <w:proofErr w:type="gramStart"/>
      <w:r w:rsidR="003D7A7B" w:rsidRPr="00153B7A">
        <w:rPr>
          <w:color w:val="000000" w:themeColor="text1"/>
        </w:rPr>
        <w:t>ии у О</w:t>
      </w:r>
      <w:proofErr w:type="gramEnd"/>
      <w:r w:rsidR="003D7A7B" w:rsidRPr="00153B7A">
        <w:rPr>
          <w:color w:val="000000" w:themeColor="text1"/>
        </w:rPr>
        <w:t xml:space="preserve">ператора бокса, </w:t>
      </w:r>
      <w:r w:rsidR="003D7A7B" w:rsidRPr="00153B7A">
        <w:rPr>
          <w:color w:val="000000" w:themeColor="text1"/>
          <w:bdr w:val="none" w:sz="0" w:space="0" w:color="auto" w:frame="1"/>
        </w:rPr>
        <w:t xml:space="preserve">адреса местонахождения, его характеристики,  </w:t>
      </w:r>
      <w:r w:rsidR="003D7A7B" w:rsidRPr="00153B7A">
        <w:rPr>
          <w:color w:val="000000" w:themeColor="text1"/>
        </w:rPr>
        <w:t>стоимост</w:t>
      </w:r>
      <w:r w:rsidR="004D4F48" w:rsidRPr="00153B7A">
        <w:rPr>
          <w:color w:val="000000" w:themeColor="text1"/>
        </w:rPr>
        <w:t>и</w:t>
      </w:r>
      <w:r w:rsidR="003D7A7B" w:rsidRPr="00153B7A">
        <w:rPr>
          <w:color w:val="000000" w:themeColor="text1"/>
        </w:rPr>
        <w:t xml:space="preserve"> услуг, срокам предоставления, о </w:t>
      </w:r>
      <w:r w:rsidR="003D7A7B" w:rsidRPr="00153B7A">
        <w:rPr>
          <w:color w:val="000000" w:themeColor="text1"/>
          <w:bdr w:val="none" w:sz="0" w:space="0" w:color="auto" w:frame="1"/>
        </w:rPr>
        <w:t xml:space="preserve">порядке приемки/ возврата бокса и проведения оплаты </w:t>
      </w:r>
      <w:r w:rsidR="003D7A7B" w:rsidRPr="00153B7A">
        <w:rPr>
          <w:color w:val="000000" w:themeColor="text1"/>
        </w:rPr>
        <w:t xml:space="preserve">и иных условий пользования боксом, размещенным  на вэб – сайте </w:t>
      </w:r>
      <w:hyperlink r:id="rId8" w:history="1">
        <w:r w:rsidR="003D7A7B" w:rsidRPr="00153B7A">
          <w:rPr>
            <w:rStyle w:val="a5"/>
            <w:lang w:val="en-US"/>
          </w:rPr>
          <w:t>www</w:t>
        </w:r>
        <w:r w:rsidR="003D7A7B" w:rsidRPr="00153B7A">
          <w:rPr>
            <w:rStyle w:val="a5"/>
          </w:rPr>
          <w:t>.</w:t>
        </w:r>
        <w:r w:rsidR="003D7A7B" w:rsidRPr="00153B7A">
          <w:rPr>
            <w:rStyle w:val="a5"/>
            <w:lang w:val="en-US"/>
          </w:rPr>
          <w:t>globalsklad</w:t>
        </w:r>
        <w:r w:rsidR="003D7A7B" w:rsidRPr="00153B7A">
          <w:rPr>
            <w:rStyle w:val="a5"/>
          </w:rPr>
          <w:t>.</w:t>
        </w:r>
        <w:r w:rsidR="003D7A7B" w:rsidRPr="00153B7A">
          <w:rPr>
            <w:rStyle w:val="a5"/>
            <w:lang w:val="en-US"/>
          </w:rPr>
          <w:t>ru</w:t>
        </w:r>
      </w:hyperlink>
      <w:r w:rsidR="003D7A7B" w:rsidRPr="00153B7A">
        <w:rPr>
          <w:color w:val="000000" w:themeColor="text1"/>
        </w:rPr>
        <w:t xml:space="preserve">. </w:t>
      </w:r>
    </w:p>
    <w:p w:rsidR="006B2DAE" w:rsidRPr="00153B7A" w:rsidRDefault="006B2DA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3.2. Условия предоставления</w:t>
      </w:r>
      <w:r w:rsidR="00CF0737" w:rsidRPr="00153B7A">
        <w:rPr>
          <w:color w:val="000000" w:themeColor="text1"/>
        </w:rPr>
        <w:t xml:space="preserve"> и пользования</w:t>
      </w:r>
      <w:r w:rsidRPr="00153B7A">
        <w:rPr>
          <w:color w:val="000000" w:themeColor="text1"/>
        </w:rPr>
        <w:t xml:space="preserve"> бокс</w:t>
      </w:r>
      <w:r w:rsidR="00CF0737" w:rsidRPr="00153B7A">
        <w:rPr>
          <w:color w:val="000000" w:themeColor="text1"/>
        </w:rPr>
        <w:t>ом</w:t>
      </w:r>
      <w:r w:rsidRPr="00153B7A">
        <w:rPr>
          <w:color w:val="000000" w:themeColor="text1"/>
        </w:rPr>
        <w:t xml:space="preserve"> Клиенту определены в Стандартных условиях предоставления индивидуального бокса, размещенны</w:t>
      </w:r>
      <w:r w:rsidR="0097115C" w:rsidRPr="00153B7A">
        <w:rPr>
          <w:color w:val="000000" w:themeColor="text1"/>
        </w:rPr>
        <w:t>х</w:t>
      </w:r>
      <w:r w:rsidRPr="00153B7A">
        <w:rPr>
          <w:color w:val="000000" w:themeColor="text1"/>
        </w:rPr>
        <w:t xml:space="preserve"> на вэб – сайте </w:t>
      </w:r>
      <w:hyperlink r:id="rId9" w:history="1">
        <w:r w:rsidR="00571BFB" w:rsidRPr="00153B7A">
          <w:rPr>
            <w:rStyle w:val="a5"/>
            <w:lang w:val="en-US"/>
          </w:rPr>
          <w:t>www</w:t>
        </w:r>
        <w:r w:rsidR="00571BFB" w:rsidRPr="00153B7A">
          <w:rPr>
            <w:rStyle w:val="a5"/>
          </w:rPr>
          <w:t>.</w:t>
        </w:r>
        <w:r w:rsidR="00571BFB" w:rsidRPr="00153B7A">
          <w:rPr>
            <w:rStyle w:val="a5"/>
            <w:lang w:val="en-US"/>
          </w:rPr>
          <w:t>globalsklad</w:t>
        </w:r>
        <w:r w:rsidR="00571BFB" w:rsidRPr="00153B7A">
          <w:rPr>
            <w:rStyle w:val="a5"/>
          </w:rPr>
          <w:t>.</w:t>
        </w:r>
        <w:r w:rsidR="00571BFB" w:rsidRPr="00153B7A">
          <w:rPr>
            <w:rStyle w:val="a5"/>
            <w:lang w:val="en-US"/>
          </w:rPr>
          <w:t>ru</w:t>
        </w:r>
      </w:hyperlink>
      <w:r w:rsidRPr="00153B7A">
        <w:rPr>
          <w:color w:val="000000" w:themeColor="text1"/>
        </w:rPr>
        <w:t>.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DA7CF4" w:rsidRPr="00153B7A" w:rsidRDefault="00DA7CF4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153B7A">
        <w:rPr>
          <w:rStyle w:val="a4"/>
          <w:color w:val="000000" w:themeColor="text1"/>
        </w:rPr>
        <w:t>4. Акцепт Оферты и заключение Договора</w:t>
      </w:r>
    </w:p>
    <w:p w:rsidR="00043572" w:rsidRPr="00153B7A" w:rsidRDefault="00DA7CF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4.1. </w:t>
      </w:r>
      <w:r w:rsidR="00043572" w:rsidRPr="00153B7A">
        <w:t>Осуществляя Акцепт настоящей публичной Оферты</w:t>
      </w:r>
      <w:r w:rsidR="00C81F89" w:rsidRPr="00153B7A">
        <w:t>,</w:t>
      </w:r>
      <w:r w:rsidR="00043572" w:rsidRPr="00153B7A">
        <w:t xml:space="preserve"> Клиент соглашается со всеми условиями Оферты в том виде, в каком они изложены в настоящей Оферте, а также в Стандартных условиях предоставления бокса, являющихся неотъемлемой частью Оферты.</w:t>
      </w:r>
    </w:p>
    <w:p w:rsidR="00043572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4.2. Клиент осуществляет Акцепт Оферты посредством перечисления </w:t>
      </w:r>
      <w:proofErr w:type="spellStart"/>
      <w:r w:rsidRPr="00153B7A">
        <w:rPr>
          <w:color w:val="000000" w:themeColor="text1"/>
        </w:rPr>
        <w:t>Агрегатору</w:t>
      </w:r>
      <w:proofErr w:type="spellEnd"/>
      <w:r w:rsidRPr="00153B7A">
        <w:rPr>
          <w:color w:val="000000" w:themeColor="text1"/>
        </w:rPr>
        <w:t xml:space="preserve"> предоплаты за бронирование, в отношении выбранного Клиентом индивидуального бокса  и на определенный срок.</w:t>
      </w:r>
    </w:p>
    <w:p w:rsidR="00DA7CF4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4.3. </w:t>
      </w:r>
      <w:r w:rsidR="00DA7CF4" w:rsidRPr="00153B7A">
        <w:rPr>
          <w:color w:val="000000" w:themeColor="text1"/>
        </w:rPr>
        <w:t xml:space="preserve">В соответствии с п. 3 ст. 438 ГК РФ Акцепт Оферты равен заключению Договора предоставления индивидуального бокса на условиях, изложенных в </w:t>
      </w:r>
      <w:r w:rsidR="000938D1" w:rsidRPr="00153B7A">
        <w:rPr>
          <w:color w:val="000000" w:themeColor="text1"/>
        </w:rPr>
        <w:t xml:space="preserve">настоящей </w:t>
      </w:r>
      <w:r w:rsidR="00DA7CF4" w:rsidRPr="00153B7A">
        <w:rPr>
          <w:color w:val="000000" w:themeColor="text1"/>
        </w:rPr>
        <w:t xml:space="preserve">Оферте. </w:t>
      </w:r>
    </w:p>
    <w:p w:rsidR="00DA7CF4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 xml:space="preserve">4.4. </w:t>
      </w:r>
      <w:r w:rsidR="00DA7CF4" w:rsidRPr="00153B7A">
        <w:t>Осуществляя Акц</w:t>
      </w:r>
      <w:r w:rsidRPr="00153B7A">
        <w:t>епт настоящей публичной О</w:t>
      </w:r>
      <w:r w:rsidR="00DA7CF4" w:rsidRPr="00153B7A">
        <w:t xml:space="preserve">ферты, Клиент понимает значение своих действий и способен руководить ими, не находится под влиянием заблуждения, обмана, насилия, угрозы. Договор предоставления индивидуального бокса заключен Клиентом добровольно, с предварительным полным ознакомлением с условиями настоящей Оферты и Стандартных условий предоставления бокса, содержание которых Клиенту понятно. 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t>5</w:t>
      </w:r>
      <w:r w:rsidR="005504CE" w:rsidRPr="00153B7A">
        <w:rPr>
          <w:rStyle w:val="a4"/>
          <w:color w:val="000000" w:themeColor="text1"/>
        </w:rPr>
        <w:t xml:space="preserve">. Условия предоставления </w:t>
      </w:r>
      <w:r w:rsidR="006B2DAE" w:rsidRPr="00153B7A">
        <w:rPr>
          <w:rStyle w:val="a4"/>
          <w:color w:val="000000" w:themeColor="text1"/>
        </w:rPr>
        <w:t>бокса</w:t>
      </w:r>
    </w:p>
    <w:p w:rsidR="005504CE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5</w:t>
      </w:r>
      <w:r w:rsidR="005504CE" w:rsidRPr="00153B7A">
        <w:rPr>
          <w:color w:val="000000" w:themeColor="text1"/>
        </w:rPr>
        <w:t xml:space="preserve">.1. Услуги Оферты предоставляются на условиях согласия, применения и соблюдения сторонами Договора Оферты условий и требований, определенных </w:t>
      </w:r>
      <w:r w:rsidR="003D7A7B" w:rsidRPr="00153B7A">
        <w:rPr>
          <w:color w:val="000000" w:themeColor="text1"/>
        </w:rPr>
        <w:t>Оператором</w:t>
      </w:r>
      <w:r w:rsidR="006B2DAE" w:rsidRPr="00153B7A">
        <w:rPr>
          <w:color w:val="000000" w:themeColor="text1"/>
        </w:rPr>
        <w:t>.</w:t>
      </w:r>
    </w:p>
    <w:p w:rsidR="0098671A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5</w:t>
      </w:r>
      <w:r w:rsidR="005504CE" w:rsidRPr="00153B7A">
        <w:rPr>
          <w:color w:val="000000" w:themeColor="text1"/>
        </w:rPr>
        <w:t>.2. </w:t>
      </w:r>
      <w:r w:rsidR="003D7A7B" w:rsidRPr="00153B7A">
        <w:rPr>
          <w:color w:val="000000" w:themeColor="text1"/>
        </w:rPr>
        <w:t xml:space="preserve"> </w:t>
      </w:r>
      <w:r w:rsidRPr="00153B7A">
        <w:rPr>
          <w:color w:val="000000" w:themeColor="text1"/>
        </w:rPr>
        <w:t xml:space="preserve">Оператор </w:t>
      </w:r>
      <w:r w:rsidR="0097115C" w:rsidRPr="00153B7A">
        <w:rPr>
          <w:color w:val="000000" w:themeColor="text1"/>
        </w:rPr>
        <w:t xml:space="preserve">предоставляет бокс Клиенту, </w:t>
      </w:r>
      <w:r w:rsidRPr="00153B7A">
        <w:rPr>
          <w:color w:val="000000" w:themeColor="text1"/>
        </w:rPr>
        <w:t xml:space="preserve">который </w:t>
      </w:r>
      <w:r w:rsidR="0097115C" w:rsidRPr="00153B7A">
        <w:rPr>
          <w:color w:val="000000" w:themeColor="text1"/>
        </w:rPr>
        <w:t>осуществи</w:t>
      </w:r>
      <w:r w:rsidRPr="00153B7A">
        <w:rPr>
          <w:color w:val="000000" w:themeColor="text1"/>
        </w:rPr>
        <w:t>л</w:t>
      </w:r>
      <w:r w:rsidR="0097115C" w:rsidRPr="00153B7A">
        <w:rPr>
          <w:color w:val="000000" w:themeColor="text1"/>
        </w:rPr>
        <w:t xml:space="preserve"> Акцепт Оферты и </w:t>
      </w:r>
      <w:r w:rsidR="00C54385" w:rsidRPr="00153B7A">
        <w:rPr>
          <w:color w:val="000000" w:themeColor="text1"/>
        </w:rPr>
        <w:t>произве</w:t>
      </w:r>
      <w:r w:rsidRPr="00153B7A">
        <w:rPr>
          <w:color w:val="000000" w:themeColor="text1"/>
        </w:rPr>
        <w:t>л</w:t>
      </w:r>
      <w:r w:rsidR="00C54385" w:rsidRPr="00153B7A">
        <w:rPr>
          <w:color w:val="000000" w:themeColor="text1"/>
        </w:rPr>
        <w:t xml:space="preserve"> </w:t>
      </w:r>
      <w:r w:rsidR="0097115C" w:rsidRPr="00153B7A">
        <w:rPr>
          <w:color w:val="000000" w:themeColor="text1"/>
        </w:rPr>
        <w:t>оплату пользования боксом на условиях 100% предоплаты</w:t>
      </w:r>
      <w:r w:rsidR="003D7A7B" w:rsidRPr="00153B7A">
        <w:rPr>
          <w:color w:val="000000" w:themeColor="text1"/>
        </w:rPr>
        <w:t xml:space="preserve"> за бронирование</w:t>
      </w:r>
      <w:r w:rsidR="0098671A" w:rsidRPr="00153B7A">
        <w:rPr>
          <w:color w:val="000000" w:themeColor="text1"/>
        </w:rPr>
        <w:t>.</w:t>
      </w:r>
      <w:r w:rsidR="003D7A7B" w:rsidRPr="00153B7A">
        <w:rPr>
          <w:color w:val="000000" w:themeColor="text1"/>
        </w:rPr>
        <w:t xml:space="preserve"> </w:t>
      </w:r>
    </w:p>
    <w:p w:rsidR="0097115C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5</w:t>
      </w:r>
      <w:r w:rsidR="0097115C" w:rsidRPr="00153B7A">
        <w:rPr>
          <w:color w:val="000000" w:themeColor="text1"/>
        </w:rPr>
        <w:t xml:space="preserve">.3. </w:t>
      </w:r>
      <w:r w:rsidR="006B2DAE" w:rsidRPr="00153B7A">
        <w:rPr>
          <w:color w:val="000000" w:themeColor="text1"/>
        </w:rPr>
        <w:t xml:space="preserve">Непосредственное предоставление бокса </w:t>
      </w:r>
      <w:r w:rsidR="0097115C" w:rsidRPr="00153B7A">
        <w:rPr>
          <w:color w:val="000000" w:themeColor="text1"/>
        </w:rPr>
        <w:t xml:space="preserve">по акту – приема – передачи </w:t>
      </w:r>
      <w:r w:rsidR="006B2DAE" w:rsidRPr="00153B7A">
        <w:rPr>
          <w:color w:val="000000" w:themeColor="text1"/>
        </w:rPr>
        <w:t xml:space="preserve">Клиенту </w:t>
      </w:r>
      <w:r w:rsidR="0097115C" w:rsidRPr="00153B7A">
        <w:rPr>
          <w:color w:val="000000" w:themeColor="text1"/>
        </w:rPr>
        <w:t>по адресу его м</w:t>
      </w:r>
      <w:r w:rsidR="006B2DAE" w:rsidRPr="00153B7A">
        <w:rPr>
          <w:color w:val="000000" w:themeColor="text1"/>
        </w:rPr>
        <w:t>ест</w:t>
      </w:r>
      <w:r w:rsidR="0097115C" w:rsidRPr="00153B7A">
        <w:rPr>
          <w:color w:val="000000" w:themeColor="text1"/>
        </w:rPr>
        <w:t>о</w:t>
      </w:r>
      <w:r w:rsidR="006B2DAE" w:rsidRPr="00153B7A">
        <w:rPr>
          <w:color w:val="000000" w:themeColor="text1"/>
        </w:rPr>
        <w:t>нахождения осуществляет</w:t>
      </w:r>
      <w:r w:rsidR="0097115C" w:rsidRPr="00153B7A">
        <w:rPr>
          <w:color w:val="000000" w:themeColor="text1"/>
        </w:rPr>
        <w:t>ся</w:t>
      </w:r>
      <w:r w:rsidR="006B2DAE" w:rsidRPr="00153B7A">
        <w:rPr>
          <w:color w:val="000000" w:themeColor="text1"/>
        </w:rPr>
        <w:t xml:space="preserve"> Оператор</w:t>
      </w:r>
      <w:r w:rsidR="0097115C" w:rsidRPr="00153B7A">
        <w:rPr>
          <w:color w:val="000000" w:themeColor="text1"/>
        </w:rPr>
        <w:t>ом в день обращения Клиента</w:t>
      </w:r>
      <w:r w:rsidR="003D7A7B" w:rsidRPr="00153B7A">
        <w:rPr>
          <w:color w:val="000000" w:themeColor="text1"/>
        </w:rPr>
        <w:t xml:space="preserve"> </w:t>
      </w:r>
      <w:r w:rsidR="0072345D" w:rsidRPr="00153B7A">
        <w:rPr>
          <w:color w:val="000000" w:themeColor="text1"/>
        </w:rPr>
        <w:t>в часы, определенные Оператором</w:t>
      </w:r>
      <w:r w:rsidR="0097115C" w:rsidRPr="00153B7A">
        <w:rPr>
          <w:color w:val="000000" w:themeColor="text1"/>
        </w:rPr>
        <w:t>.</w:t>
      </w:r>
    </w:p>
    <w:p w:rsidR="00043583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5.</w:t>
      </w:r>
      <w:r w:rsidR="00043583" w:rsidRPr="00153B7A">
        <w:rPr>
          <w:color w:val="000000" w:themeColor="text1"/>
        </w:rPr>
        <w:t>4. Права Клиента по настоящей Оферте не могут быть переданы им треть</w:t>
      </w:r>
      <w:r w:rsidRPr="00153B7A">
        <w:rPr>
          <w:color w:val="000000" w:themeColor="text1"/>
        </w:rPr>
        <w:t>им лицам</w:t>
      </w:r>
      <w:r w:rsidR="00043583" w:rsidRPr="00153B7A">
        <w:rPr>
          <w:color w:val="000000" w:themeColor="text1"/>
        </w:rPr>
        <w:t>.</w:t>
      </w:r>
    </w:p>
    <w:p w:rsidR="00043583" w:rsidRPr="00153B7A" w:rsidRDefault="00043572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5.6.</w:t>
      </w:r>
      <w:r w:rsidR="00043583" w:rsidRPr="00153B7A">
        <w:rPr>
          <w:color w:val="000000" w:themeColor="text1"/>
        </w:rPr>
        <w:t xml:space="preserve"> Бронирование  бокс</w:t>
      </w:r>
      <w:r w:rsidR="00723099" w:rsidRPr="00153B7A">
        <w:rPr>
          <w:color w:val="000000" w:themeColor="text1"/>
        </w:rPr>
        <w:t>а</w:t>
      </w:r>
      <w:r w:rsidRPr="00153B7A">
        <w:rPr>
          <w:color w:val="000000" w:themeColor="text1"/>
        </w:rPr>
        <w:t xml:space="preserve"> и его дальнейш</w:t>
      </w:r>
      <w:r w:rsidR="003D7A7B" w:rsidRPr="00153B7A">
        <w:rPr>
          <w:color w:val="000000" w:themeColor="text1"/>
        </w:rPr>
        <w:t xml:space="preserve">ее использование </w:t>
      </w:r>
      <w:r w:rsidR="00043583" w:rsidRPr="00153B7A">
        <w:rPr>
          <w:color w:val="000000" w:themeColor="text1"/>
        </w:rPr>
        <w:t xml:space="preserve">при произведенной </w:t>
      </w:r>
      <w:r w:rsidR="00723099" w:rsidRPr="00153B7A">
        <w:rPr>
          <w:color w:val="000000" w:themeColor="text1"/>
        </w:rPr>
        <w:t>Клиентом о</w:t>
      </w:r>
      <w:r w:rsidR="00043583" w:rsidRPr="00153B7A">
        <w:rPr>
          <w:color w:val="000000" w:themeColor="text1"/>
        </w:rPr>
        <w:t xml:space="preserve">плате </w:t>
      </w:r>
      <w:r w:rsidR="00723099" w:rsidRPr="00153B7A">
        <w:rPr>
          <w:color w:val="000000" w:themeColor="text1"/>
        </w:rPr>
        <w:t>за пользование мо</w:t>
      </w:r>
      <w:r w:rsidRPr="00153B7A">
        <w:rPr>
          <w:color w:val="000000" w:themeColor="text1"/>
        </w:rPr>
        <w:t xml:space="preserve">гут быть отменены </w:t>
      </w:r>
      <w:r w:rsidR="00723099" w:rsidRPr="00153B7A">
        <w:rPr>
          <w:color w:val="000000" w:themeColor="text1"/>
        </w:rPr>
        <w:t xml:space="preserve">Клиентом при условии удержания Агрегатором </w:t>
      </w:r>
      <w:r w:rsidRPr="00153B7A">
        <w:rPr>
          <w:color w:val="000000" w:themeColor="text1"/>
        </w:rPr>
        <w:t xml:space="preserve"> 3</w:t>
      </w:r>
      <w:r w:rsidR="00043583" w:rsidRPr="00153B7A">
        <w:rPr>
          <w:color w:val="000000" w:themeColor="text1"/>
        </w:rPr>
        <w:t xml:space="preserve">0% от стоимости </w:t>
      </w:r>
      <w:r w:rsidR="00723099" w:rsidRPr="00153B7A">
        <w:rPr>
          <w:color w:val="000000" w:themeColor="text1"/>
        </w:rPr>
        <w:t xml:space="preserve">платы, произведенной Клиентом в счет </w:t>
      </w:r>
      <w:r w:rsidRPr="00153B7A">
        <w:rPr>
          <w:color w:val="000000" w:themeColor="text1"/>
        </w:rPr>
        <w:t xml:space="preserve">возмещения </w:t>
      </w:r>
      <w:r w:rsidR="00723099" w:rsidRPr="00153B7A">
        <w:rPr>
          <w:color w:val="000000" w:themeColor="text1"/>
        </w:rPr>
        <w:t xml:space="preserve"> расходов Агрегатора. Остаток </w:t>
      </w:r>
      <w:r w:rsidR="00043583" w:rsidRPr="00153B7A">
        <w:rPr>
          <w:color w:val="000000" w:themeColor="text1"/>
        </w:rPr>
        <w:t xml:space="preserve"> суммы возвращается </w:t>
      </w:r>
      <w:r w:rsidR="00723099" w:rsidRPr="00153B7A">
        <w:rPr>
          <w:color w:val="000000" w:themeColor="text1"/>
        </w:rPr>
        <w:t>Клиенту в течение 10 (Десяти) календарных дней</w:t>
      </w:r>
      <w:r w:rsidR="00043583" w:rsidRPr="00153B7A">
        <w:rPr>
          <w:color w:val="000000" w:themeColor="text1"/>
        </w:rPr>
        <w:t>.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153B7A">
        <w:rPr>
          <w:b/>
          <w:color w:val="000000" w:themeColor="text1"/>
        </w:rPr>
        <w:t>6</w:t>
      </w:r>
      <w:r w:rsidR="00BD7510" w:rsidRPr="00153B7A">
        <w:rPr>
          <w:b/>
          <w:color w:val="000000" w:themeColor="text1"/>
        </w:rPr>
        <w:t xml:space="preserve">. </w:t>
      </w:r>
      <w:r w:rsidR="00C54385" w:rsidRPr="00153B7A">
        <w:rPr>
          <w:b/>
          <w:color w:val="000000" w:themeColor="text1"/>
        </w:rPr>
        <w:t xml:space="preserve">Стоимость </w:t>
      </w:r>
      <w:r w:rsidR="00BD7510" w:rsidRPr="00153B7A">
        <w:rPr>
          <w:b/>
          <w:color w:val="000000" w:themeColor="text1"/>
        </w:rPr>
        <w:t>предоставления бокса</w:t>
      </w:r>
      <w:r w:rsidR="00C54385" w:rsidRPr="00153B7A">
        <w:rPr>
          <w:b/>
          <w:color w:val="000000" w:themeColor="text1"/>
        </w:rPr>
        <w:t xml:space="preserve"> и порядок расчетов</w:t>
      </w:r>
    </w:p>
    <w:p w:rsidR="00C54385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6</w:t>
      </w:r>
      <w:r w:rsidR="00BD7510" w:rsidRPr="00153B7A">
        <w:rPr>
          <w:color w:val="000000" w:themeColor="text1"/>
        </w:rPr>
        <w:t xml:space="preserve">.1.  </w:t>
      </w:r>
      <w:r w:rsidR="00C54385" w:rsidRPr="00153B7A">
        <w:rPr>
          <w:color w:val="000000" w:themeColor="text1"/>
        </w:rPr>
        <w:t>Размер плат</w:t>
      </w:r>
      <w:r w:rsidR="00043583" w:rsidRPr="00153B7A">
        <w:rPr>
          <w:color w:val="000000" w:themeColor="text1"/>
        </w:rPr>
        <w:t>ы</w:t>
      </w:r>
      <w:r w:rsidR="00C54385" w:rsidRPr="00153B7A">
        <w:rPr>
          <w:color w:val="000000" w:themeColor="text1"/>
        </w:rPr>
        <w:t xml:space="preserve"> за пользование боксом определяется на основании действующих Тарифов </w:t>
      </w:r>
      <w:r w:rsidR="007C5617" w:rsidRPr="00153B7A">
        <w:rPr>
          <w:color w:val="000000" w:themeColor="text1"/>
        </w:rPr>
        <w:t>Оператора</w:t>
      </w:r>
      <w:r w:rsidR="00C54385" w:rsidRPr="00153B7A">
        <w:rPr>
          <w:color w:val="000000" w:themeColor="text1"/>
        </w:rPr>
        <w:t>, размещенны</w:t>
      </w:r>
      <w:r w:rsidR="0008360E" w:rsidRPr="00153B7A">
        <w:rPr>
          <w:color w:val="000000" w:themeColor="text1"/>
        </w:rPr>
        <w:t>х</w:t>
      </w:r>
      <w:r w:rsidR="00C54385" w:rsidRPr="00153B7A">
        <w:rPr>
          <w:color w:val="000000" w:themeColor="text1"/>
        </w:rPr>
        <w:t xml:space="preserve"> на </w:t>
      </w:r>
      <w:proofErr w:type="spellStart"/>
      <w:r w:rsidR="00C54385" w:rsidRPr="00153B7A">
        <w:rPr>
          <w:color w:val="000000" w:themeColor="text1"/>
        </w:rPr>
        <w:t>вэб</w:t>
      </w:r>
      <w:proofErr w:type="spellEnd"/>
      <w:r w:rsidR="00C54385" w:rsidRPr="00153B7A">
        <w:rPr>
          <w:color w:val="000000" w:themeColor="text1"/>
        </w:rPr>
        <w:t xml:space="preserve"> - сайте по адресу: </w:t>
      </w:r>
      <w:hyperlink r:id="rId10" w:history="1">
        <w:r w:rsidR="00C54385" w:rsidRPr="00153B7A">
          <w:rPr>
            <w:rStyle w:val="a5"/>
            <w:lang w:val="en-US"/>
          </w:rPr>
          <w:t>www</w:t>
        </w:r>
        <w:r w:rsidR="00C54385" w:rsidRPr="00153B7A">
          <w:rPr>
            <w:rStyle w:val="a5"/>
          </w:rPr>
          <w:t>.</w:t>
        </w:r>
        <w:r w:rsidR="00C54385" w:rsidRPr="00153B7A">
          <w:rPr>
            <w:rStyle w:val="a5"/>
            <w:lang w:val="en-US"/>
          </w:rPr>
          <w:t>globalsklad</w:t>
        </w:r>
        <w:r w:rsidR="00C54385" w:rsidRPr="00153B7A">
          <w:rPr>
            <w:rStyle w:val="a5"/>
          </w:rPr>
          <w:t>.</w:t>
        </w:r>
        <w:r w:rsidR="00C54385" w:rsidRPr="00153B7A">
          <w:rPr>
            <w:rStyle w:val="a5"/>
            <w:lang w:val="en-US"/>
          </w:rPr>
          <w:t>ru</w:t>
        </w:r>
      </w:hyperlink>
      <w:r w:rsidR="00C54385" w:rsidRPr="00153B7A">
        <w:rPr>
          <w:color w:val="000000" w:themeColor="text1"/>
        </w:rPr>
        <w:t xml:space="preserve">. </w:t>
      </w:r>
      <w:r w:rsidR="007C5617" w:rsidRPr="00153B7A">
        <w:rPr>
          <w:color w:val="000000" w:themeColor="text1"/>
        </w:rPr>
        <w:t xml:space="preserve">Изменения в тарифы </w:t>
      </w:r>
      <w:r w:rsidR="00C54385" w:rsidRPr="00153B7A">
        <w:rPr>
          <w:color w:val="000000" w:themeColor="text1"/>
        </w:rPr>
        <w:t>внос</w:t>
      </w:r>
      <w:r w:rsidR="007C5617" w:rsidRPr="00153B7A">
        <w:rPr>
          <w:color w:val="000000" w:themeColor="text1"/>
        </w:rPr>
        <w:t>ятся в одностороннем порядке</w:t>
      </w:r>
      <w:r w:rsidR="00C54385" w:rsidRPr="00153B7A">
        <w:rPr>
          <w:color w:val="000000" w:themeColor="text1"/>
        </w:rPr>
        <w:t>, путем размещения соответствующей информации на вэб – сайте</w:t>
      </w:r>
      <w:r w:rsidR="003D7A7B" w:rsidRPr="00153B7A">
        <w:rPr>
          <w:color w:val="000000" w:themeColor="text1"/>
        </w:rPr>
        <w:t>.</w:t>
      </w:r>
    </w:p>
    <w:p w:rsidR="0003108D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6</w:t>
      </w:r>
      <w:r w:rsidR="00C54385" w:rsidRPr="00153B7A">
        <w:rPr>
          <w:color w:val="000000" w:themeColor="text1"/>
        </w:rPr>
        <w:t xml:space="preserve">.2. </w:t>
      </w:r>
      <w:r w:rsidR="0003108D" w:rsidRPr="00153B7A">
        <w:rPr>
          <w:color w:val="000000" w:themeColor="text1"/>
        </w:rPr>
        <w:t xml:space="preserve">Оплата за пользование боксом </w:t>
      </w:r>
      <w:r w:rsidR="00AD1A88" w:rsidRPr="00153B7A">
        <w:rPr>
          <w:color w:val="000000" w:themeColor="text1"/>
        </w:rPr>
        <w:t xml:space="preserve">производится в российских рублях </w:t>
      </w:r>
      <w:r w:rsidR="0003108D" w:rsidRPr="00153B7A">
        <w:rPr>
          <w:color w:val="000000" w:themeColor="text1"/>
        </w:rPr>
        <w:t xml:space="preserve">через платеж </w:t>
      </w:r>
      <w:proofErr w:type="spellStart"/>
      <w:r w:rsidR="0003108D" w:rsidRPr="00153B7A">
        <w:rPr>
          <w:color w:val="000000" w:themeColor="text1"/>
        </w:rPr>
        <w:t>онлайн</w:t>
      </w:r>
      <w:proofErr w:type="spellEnd"/>
      <w:r w:rsidR="0003108D" w:rsidRPr="00153B7A">
        <w:rPr>
          <w:color w:val="000000" w:themeColor="text1"/>
        </w:rPr>
        <w:t xml:space="preserve"> и безналичный расчет</w:t>
      </w:r>
      <w:r w:rsidR="00F4315C" w:rsidRPr="00153B7A">
        <w:rPr>
          <w:color w:val="000000" w:themeColor="text1"/>
        </w:rPr>
        <w:t xml:space="preserve"> </w:t>
      </w:r>
      <w:r w:rsidR="003D7A7B" w:rsidRPr="00153B7A">
        <w:rPr>
          <w:color w:val="000000" w:themeColor="text1"/>
        </w:rPr>
        <w:t xml:space="preserve">на расчетный счет </w:t>
      </w:r>
      <w:proofErr w:type="spellStart"/>
      <w:r w:rsidR="005D545E" w:rsidRPr="00153B7A">
        <w:rPr>
          <w:color w:val="000000" w:themeColor="text1"/>
        </w:rPr>
        <w:t>Агрегатора</w:t>
      </w:r>
      <w:proofErr w:type="spellEnd"/>
      <w:r w:rsidR="005D545E" w:rsidRPr="00153B7A">
        <w:rPr>
          <w:color w:val="000000" w:themeColor="text1"/>
        </w:rPr>
        <w:t>.</w:t>
      </w:r>
      <w:r w:rsidR="00F4315C" w:rsidRPr="00153B7A">
        <w:rPr>
          <w:color w:val="000000" w:themeColor="text1"/>
        </w:rPr>
        <w:t xml:space="preserve"> </w:t>
      </w:r>
    </w:p>
    <w:p w:rsidR="00043583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6.</w:t>
      </w:r>
      <w:r w:rsidR="0003108D" w:rsidRPr="00153B7A">
        <w:rPr>
          <w:color w:val="000000" w:themeColor="text1"/>
        </w:rPr>
        <w:t xml:space="preserve">3. </w:t>
      </w:r>
      <w:r w:rsidR="00C54385" w:rsidRPr="00153B7A">
        <w:rPr>
          <w:color w:val="000000" w:themeColor="text1"/>
        </w:rPr>
        <w:t>Обязательства Клиента по внесению платы за пользование боксом  считаются исполненны</w:t>
      </w:r>
      <w:r w:rsidR="00043583" w:rsidRPr="00153B7A">
        <w:rPr>
          <w:color w:val="000000" w:themeColor="text1"/>
        </w:rPr>
        <w:t xml:space="preserve">ми с момента </w:t>
      </w:r>
      <w:r w:rsidR="008A3EBB" w:rsidRPr="00153B7A">
        <w:rPr>
          <w:color w:val="000000" w:themeColor="text1"/>
        </w:rPr>
        <w:t xml:space="preserve">получения Агрегатором банковского подтверждения о зачислении на расчетный счет </w:t>
      </w:r>
      <w:r w:rsidR="00043583" w:rsidRPr="00153B7A">
        <w:rPr>
          <w:color w:val="000000" w:themeColor="text1"/>
        </w:rPr>
        <w:t xml:space="preserve">поступления </w:t>
      </w:r>
      <w:r w:rsidR="008A3EBB" w:rsidRPr="00153B7A">
        <w:rPr>
          <w:color w:val="000000" w:themeColor="text1"/>
        </w:rPr>
        <w:t>платежа</w:t>
      </w:r>
      <w:r w:rsidR="005D545E" w:rsidRPr="00153B7A">
        <w:rPr>
          <w:color w:val="000000" w:themeColor="text1"/>
        </w:rPr>
        <w:t>.</w:t>
      </w:r>
      <w:r w:rsidR="008A3EBB" w:rsidRPr="00153B7A">
        <w:rPr>
          <w:color w:val="000000" w:themeColor="text1"/>
        </w:rPr>
        <w:t xml:space="preserve"> </w:t>
      </w:r>
      <w:r w:rsidR="00043583" w:rsidRPr="00153B7A">
        <w:rPr>
          <w:color w:val="000000" w:themeColor="text1"/>
        </w:rPr>
        <w:t>Клиент производит 100% предоплату ежемесячного пользования боксом</w:t>
      </w:r>
      <w:r w:rsidR="003D7A7B" w:rsidRPr="00153B7A">
        <w:rPr>
          <w:color w:val="000000" w:themeColor="text1"/>
        </w:rPr>
        <w:t xml:space="preserve"> и гарантийного платежа</w:t>
      </w:r>
      <w:r w:rsidR="00043583" w:rsidRPr="00153B7A">
        <w:rPr>
          <w:color w:val="000000" w:themeColor="text1"/>
        </w:rPr>
        <w:t xml:space="preserve">, при этом способ </w:t>
      </w:r>
      <w:r w:rsidR="0003108D" w:rsidRPr="00153B7A">
        <w:rPr>
          <w:color w:val="000000" w:themeColor="text1"/>
        </w:rPr>
        <w:t xml:space="preserve">внесение </w:t>
      </w:r>
      <w:r w:rsidR="00043583" w:rsidRPr="00153B7A">
        <w:rPr>
          <w:color w:val="000000" w:themeColor="text1"/>
        </w:rPr>
        <w:t xml:space="preserve">платы за пользование боксом определяется Клиентом самостоятельно из числа вариантов, предложенных на вэб  - сайте Агрегатора.  </w:t>
      </w: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6</w:t>
      </w:r>
      <w:r w:rsidR="00E1758F" w:rsidRPr="00153B7A">
        <w:rPr>
          <w:color w:val="000000" w:themeColor="text1"/>
        </w:rPr>
        <w:t>.</w:t>
      </w:r>
      <w:r w:rsidR="0003108D" w:rsidRPr="00153B7A">
        <w:rPr>
          <w:color w:val="000000" w:themeColor="text1"/>
        </w:rPr>
        <w:t>4</w:t>
      </w:r>
      <w:r w:rsidR="00E1758F" w:rsidRPr="00153B7A">
        <w:rPr>
          <w:color w:val="000000" w:themeColor="text1"/>
        </w:rPr>
        <w:t xml:space="preserve">. </w:t>
      </w:r>
      <w:r w:rsidR="005504CE" w:rsidRPr="00153B7A">
        <w:rPr>
          <w:color w:val="000000" w:themeColor="text1"/>
        </w:rPr>
        <w:t>Возврат денежных средств осуществляется только обратно на банковскую карту</w:t>
      </w:r>
      <w:r w:rsidR="0003108D" w:rsidRPr="00153B7A">
        <w:rPr>
          <w:color w:val="000000" w:themeColor="text1"/>
        </w:rPr>
        <w:t xml:space="preserve"> </w:t>
      </w:r>
      <w:r w:rsidR="007C5617" w:rsidRPr="00153B7A">
        <w:rPr>
          <w:color w:val="000000" w:themeColor="text1"/>
        </w:rPr>
        <w:t xml:space="preserve">либо расчетный счет </w:t>
      </w:r>
      <w:r w:rsidR="0003108D" w:rsidRPr="00153B7A">
        <w:rPr>
          <w:color w:val="000000" w:themeColor="text1"/>
        </w:rPr>
        <w:t>Клиента</w:t>
      </w:r>
      <w:r w:rsidR="005504CE" w:rsidRPr="00153B7A">
        <w:rPr>
          <w:color w:val="000000" w:themeColor="text1"/>
        </w:rPr>
        <w:t>, с помощью котор</w:t>
      </w:r>
      <w:r w:rsidR="007C5617" w:rsidRPr="00153B7A">
        <w:rPr>
          <w:color w:val="000000" w:themeColor="text1"/>
        </w:rPr>
        <w:t>ых</w:t>
      </w:r>
      <w:r w:rsidR="005504CE" w:rsidRPr="00153B7A">
        <w:rPr>
          <w:color w:val="000000" w:themeColor="text1"/>
        </w:rPr>
        <w:t xml:space="preserve"> был</w:t>
      </w:r>
      <w:r w:rsidR="007C5617" w:rsidRPr="00153B7A">
        <w:rPr>
          <w:color w:val="000000" w:themeColor="text1"/>
        </w:rPr>
        <w:t>а</w:t>
      </w:r>
      <w:r w:rsidR="005504CE" w:rsidRPr="00153B7A">
        <w:rPr>
          <w:color w:val="000000" w:themeColor="text1"/>
        </w:rPr>
        <w:t xml:space="preserve"> </w:t>
      </w:r>
      <w:r w:rsidR="0003108D" w:rsidRPr="00153B7A">
        <w:rPr>
          <w:color w:val="000000" w:themeColor="text1"/>
        </w:rPr>
        <w:t xml:space="preserve">перечислена плата за пользование боксом, </w:t>
      </w:r>
      <w:r w:rsidR="005504CE" w:rsidRPr="00153B7A">
        <w:rPr>
          <w:color w:val="000000" w:themeColor="text1"/>
        </w:rPr>
        <w:t>оплачен</w:t>
      </w:r>
      <w:r w:rsidR="00E1758F" w:rsidRPr="00153B7A">
        <w:rPr>
          <w:color w:val="000000" w:themeColor="text1"/>
        </w:rPr>
        <w:t xml:space="preserve">о бронирование либо </w:t>
      </w:r>
      <w:r w:rsidR="0003108D" w:rsidRPr="00153B7A">
        <w:rPr>
          <w:color w:val="000000" w:themeColor="text1"/>
        </w:rPr>
        <w:t xml:space="preserve">произведен </w:t>
      </w:r>
      <w:r w:rsidR="00E1758F" w:rsidRPr="00153B7A">
        <w:rPr>
          <w:color w:val="000000" w:themeColor="text1"/>
        </w:rPr>
        <w:t>очередной платеж за пользование боксом</w:t>
      </w:r>
      <w:r w:rsidR="00DA7CF4" w:rsidRPr="00153B7A">
        <w:rPr>
          <w:color w:val="000000" w:themeColor="text1"/>
        </w:rPr>
        <w:t>.</w:t>
      </w:r>
    </w:p>
    <w:p w:rsidR="00800F7C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153B7A" w:rsidRPr="00153B7A" w:rsidRDefault="00153B7A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lastRenderedPageBreak/>
        <w:t>7</w:t>
      </w:r>
      <w:r w:rsidR="005504CE" w:rsidRPr="00153B7A">
        <w:rPr>
          <w:rStyle w:val="a4"/>
          <w:color w:val="000000" w:themeColor="text1"/>
        </w:rPr>
        <w:t xml:space="preserve">. </w:t>
      </w:r>
      <w:r w:rsidR="00DA7CF4" w:rsidRPr="00153B7A">
        <w:rPr>
          <w:rStyle w:val="a4"/>
          <w:color w:val="000000" w:themeColor="text1"/>
        </w:rPr>
        <w:t>Права и о</w:t>
      </w:r>
      <w:r w:rsidR="005504CE" w:rsidRPr="00153B7A">
        <w:rPr>
          <w:rStyle w:val="a4"/>
          <w:color w:val="000000" w:themeColor="text1"/>
        </w:rPr>
        <w:t xml:space="preserve">бязательства </w:t>
      </w:r>
      <w:r w:rsidR="00E1758F" w:rsidRPr="00153B7A">
        <w:rPr>
          <w:rStyle w:val="a4"/>
          <w:color w:val="000000" w:themeColor="text1"/>
        </w:rPr>
        <w:t>Сторон</w:t>
      </w: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</w:t>
      </w:r>
      <w:r w:rsidR="00E1758F" w:rsidRPr="00153B7A">
        <w:rPr>
          <w:color w:val="000000" w:themeColor="text1"/>
        </w:rPr>
        <w:t xml:space="preserve">.1. Агрегатор </w:t>
      </w:r>
      <w:r w:rsidR="005504CE" w:rsidRPr="00153B7A">
        <w:rPr>
          <w:color w:val="000000" w:themeColor="text1"/>
        </w:rPr>
        <w:t>обязуется:</w:t>
      </w:r>
    </w:p>
    <w:p w:rsidR="0098671A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</w:t>
      </w:r>
      <w:r w:rsidR="00E1758F" w:rsidRPr="00153B7A">
        <w:rPr>
          <w:color w:val="000000" w:themeColor="text1"/>
        </w:rPr>
        <w:t>.1.1</w:t>
      </w:r>
      <w:r w:rsidR="00DA3E17" w:rsidRPr="00153B7A">
        <w:rPr>
          <w:color w:val="000000" w:themeColor="text1"/>
        </w:rPr>
        <w:t xml:space="preserve"> </w:t>
      </w:r>
      <w:r w:rsidR="00773428" w:rsidRPr="00153B7A">
        <w:rPr>
          <w:color w:val="000000" w:themeColor="text1"/>
        </w:rPr>
        <w:t xml:space="preserve">Вести учет произведенных Клиентом платежей. В случае расторжения Клиентом Договора предоставления индивидуального бокса  </w:t>
      </w:r>
      <w:r w:rsidR="00AC26CB" w:rsidRPr="00153B7A">
        <w:rPr>
          <w:color w:val="000000" w:themeColor="text1"/>
        </w:rPr>
        <w:t xml:space="preserve">Оператор </w:t>
      </w:r>
      <w:r w:rsidR="00773428" w:rsidRPr="00153B7A">
        <w:rPr>
          <w:color w:val="000000" w:themeColor="text1"/>
        </w:rPr>
        <w:t>осуществ</w:t>
      </w:r>
      <w:r w:rsidR="00AC26CB" w:rsidRPr="00153B7A">
        <w:rPr>
          <w:color w:val="000000" w:themeColor="text1"/>
        </w:rPr>
        <w:t>ляет в</w:t>
      </w:r>
      <w:r w:rsidR="00773428" w:rsidRPr="00153B7A">
        <w:rPr>
          <w:color w:val="000000" w:themeColor="text1"/>
        </w:rPr>
        <w:t>озврат денежных сре</w:t>
      </w:r>
      <w:proofErr w:type="gramStart"/>
      <w:r w:rsidR="00773428" w:rsidRPr="00153B7A">
        <w:rPr>
          <w:color w:val="000000" w:themeColor="text1"/>
        </w:rPr>
        <w:t>дств в с</w:t>
      </w:r>
      <w:proofErr w:type="gramEnd"/>
      <w:r w:rsidR="00773428" w:rsidRPr="00153B7A">
        <w:rPr>
          <w:color w:val="000000" w:themeColor="text1"/>
        </w:rPr>
        <w:t>оответствии с условиями</w:t>
      </w:r>
      <w:r w:rsidR="0084624D" w:rsidRPr="00153B7A">
        <w:rPr>
          <w:color w:val="000000" w:themeColor="text1"/>
        </w:rPr>
        <w:t xml:space="preserve"> Оператора</w:t>
      </w:r>
      <w:r w:rsidR="00773428" w:rsidRPr="00153B7A">
        <w:rPr>
          <w:color w:val="000000" w:themeColor="text1"/>
        </w:rPr>
        <w:t>.</w:t>
      </w:r>
    </w:p>
    <w:p w:rsidR="0098671A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</w:t>
      </w:r>
      <w:r w:rsidR="00E1758F" w:rsidRPr="00153B7A">
        <w:rPr>
          <w:color w:val="000000" w:themeColor="text1"/>
        </w:rPr>
        <w:t>.1.</w:t>
      </w:r>
      <w:r w:rsidR="003F3433" w:rsidRPr="00153B7A">
        <w:rPr>
          <w:color w:val="000000" w:themeColor="text1"/>
        </w:rPr>
        <w:t>2</w:t>
      </w:r>
      <w:r w:rsidR="00E1758F" w:rsidRPr="00153B7A">
        <w:rPr>
          <w:color w:val="000000" w:themeColor="text1"/>
        </w:rPr>
        <w:t xml:space="preserve">. </w:t>
      </w:r>
      <w:r w:rsidR="0003108D" w:rsidRPr="00153B7A">
        <w:rPr>
          <w:color w:val="000000" w:themeColor="text1"/>
        </w:rPr>
        <w:t xml:space="preserve">Соблюдать конфиденциальность учетных данных Клиента. </w:t>
      </w:r>
      <w:r w:rsidR="00F4315C" w:rsidRPr="00153B7A">
        <w:rPr>
          <w:color w:val="000000" w:themeColor="text1"/>
        </w:rPr>
        <w:t xml:space="preserve">Агрегатор </w:t>
      </w:r>
      <w:r w:rsidR="0003108D" w:rsidRPr="00153B7A">
        <w:rPr>
          <w:color w:val="000000" w:themeColor="text1"/>
        </w:rPr>
        <w:t xml:space="preserve"> получает доступ к информации Клиента исключительно в целях технической обработки информации. Агрегатор имеет право на доступ  к такой информации в случаях получения претензий от третьих лиц, касающихся противозаконных или вредоносных, а также иных действий Клиента, наносящих вред Агрегатору либо Оператору. Агрегатор вправе сообщить вышеуказанные данные только компетентным государственным органам в случаях, предусмотренных действующим законодательством РФ. </w:t>
      </w:r>
    </w:p>
    <w:p w:rsidR="00DA7CF4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</w:rPr>
      </w:pPr>
      <w:r w:rsidRPr="00153B7A">
        <w:rPr>
          <w:rStyle w:val="a4"/>
          <w:b w:val="0"/>
          <w:color w:val="000000" w:themeColor="text1"/>
        </w:rPr>
        <w:t>7</w:t>
      </w:r>
      <w:r w:rsidR="00DA7CF4" w:rsidRPr="00153B7A">
        <w:rPr>
          <w:rStyle w:val="a4"/>
          <w:b w:val="0"/>
          <w:color w:val="000000" w:themeColor="text1"/>
        </w:rPr>
        <w:t>.2.  Агрегатор вправе вносить изменения и дополнения в настоящие условия и тарифы путем публикации изменений и дополнений на вэб – сайт</w:t>
      </w:r>
      <w:r w:rsidR="00F4315C" w:rsidRPr="00153B7A">
        <w:rPr>
          <w:rStyle w:val="a4"/>
          <w:b w:val="0"/>
          <w:color w:val="000000" w:themeColor="text1"/>
        </w:rPr>
        <w:t>.</w:t>
      </w:r>
      <w:r w:rsidR="00DA7CF4" w:rsidRPr="00153B7A">
        <w:rPr>
          <w:rStyle w:val="a4"/>
          <w:b w:val="0"/>
          <w:color w:val="000000" w:themeColor="text1"/>
        </w:rPr>
        <w:t xml:space="preserve"> </w:t>
      </w: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153B7A">
        <w:rPr>
          <w:rStyle w:val="a4"/>
          <w:b w:val="0"/>
          <w:color w:val="000000" w:themeColor="text1"/>
        </w:rPr>
        <w:t>7</w:t>
      </w:r>
      <w:r w:rsidR="00F4315C" w:rsidRPr="00153B7A">
        <w:rPr>
          <w:rStyle w:val="a4"/>
          <w:b w:val="0"/>
          <w:color w:val="000000" w:themeColor="text1"/>
        </w:rPr>
        <w:t xml:space="preserve">.3. Клиент обязуется: </w:t>
      </w:r>
    </w:p>
    <w:p w:rsidR="00F4315C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</w:t>
      </w:r>
      <w:r w:rsidR="00F4315C" w:rsidRPr="00153B7A">
        <w:rPr>
          <w:color w:val="000000" w:themeColor="text1"/>
        </w:rPr>
        <w:t>.3.1.</w:t>
      </w:r>
      <w:r w:rsidR="005504CE" w:rsidRPr="00153B7A">
        <w:rPr>
          <w:color w:val="000000" w:themeColor="text1"/>
        </w:rPr>
        <w:t xml:space="preserve"> </w:t>
      </w:r>
      <w:r w:rsidR="00F4315C" w:rsidRPr="00153B7A">
        <w:rPr>
          <w:color w:val="000000" w:themeColor="text1"/>
        </w:rPr>
        <w:t>Предоставить Агрегатору достоверную информацию</w:t>
      </w:r>
      <w:r w:rsidRPr="00153B7A">
        <w:rPr>
          <w:color w:val="000000" w:themeColor="text1"/>
        </w:rPr>
        <w:t xml:space="preserve">, которая необходима для надлежащего оказания услуг по предоставлению бокса Оператором по настоящей Оферте. </w:t>
      </w:r>
      <w:r w:rsidR="00F4315C" w:rsidRPr="00153B7A">
        <w:rPr>
          <w:color w:val="000000" w:themeColor="text1"/>
        </w:rPr>
        <w:t xml:space="preserve">  </w:t>
      </w: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7.3.</w:t>
      </w:r>
      <w:r w:rsidR="00AC26CB" w:rsidRPr="00153B7A">
        <w:rPr>
          <w:color w:val="000000" w:themeColor="text1"/>
        </w:rPr>
        <w:t>2</w:t>
      </w:r>
      <w:r w:rsidRPr="00153B7A">
        <w:rPr>
          <w:color w:val="000000" w:themeColor="text1"/>
        </w:rPr>
        <w:t>. При пользовании боксом с</w:t>
      </w:r>
      <w:r w:rsidR="005504CE" w:rsidRPr="00153B7A">
        <w:rPr>
          <w:color w:val="000000" w:themeColor="text1"/>
        </w:rPr>
        <w:t>облюдать</w:t>
      </w:r>
      <w:r w:rsidRPr="00153B7A">
        <w:rPr>
          <w:color w:val="000000" w:themeColor="text1"/>
        </w:rPr>
        <w:t xml:space="preserve"> </w:t>
      </w:r>
      <w:r w:rsidR="005504CE" w:rsidRPr="00153B7A">
        <w:rPr>
          <w:color w:val="000000" w:themeColor="text1"/>
        </w:rPr>
        <w:t xml:space="preserve">требования </w:t>
      </w:r>
      <w:r w:rsidRPr="00153B7A">
        <w:rPr>
          <w:color w:val="000000" w:themeColor="text1"/>
        </w:rPr>
        <w:t xml:space="preserve">Стандартных условий пользования боксом и нормы </w:t>
      </w:r>
      <w:r w:rsidR="005504CE" w:rsidRPr="00153B7A">
        <w:rPr>
          <w:color w:val="000000" w:themeColor="text1"/>
        </w:rPr>
        <w:t>действующего законодательства РФ.</w:t>
      </w:r>
      <w:r w:rsidR="00AC26CB" w:rsidRPr="00153B7A">
        <w:rPr>
          <w:color w:val="000000" w:themeColor="text1"/>
        </w:rPr>
        <w:t xml:space="preserve"> </w:t>
      </w:r>
    </w:p>
    <w:p w:rsidR="005504CE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7.3.</w:t>
      </w:r>
      <w:r w:rsidR="00AC26CB" w:rsidRPr="00153B7A">
        <w:rPr>
          <w:color w:val="000000" w:themeColor="text1"/>
        </w:rPr>
        <w:t>3</w:t>
      </w:r>
      <w:r w:rsidRPr="00153B7A">
        <w:rPr>
          <w:color w:val="000000" w:themeColor="text1"/>
        </w:rPr>
        <w:t xml:space="preserve">. Произвести платеж за </w:t>
      </w:r>
      <w:r w:rsidR="00E9271B" w:rsidRPr="00153B7A">
        <w:rPr>
          <w:color w:val="000000" w:themeColor="text1"/>
        </w:rPr>
        <w:t xml:space="preserve">бронирование и/или </w:t>
      </w:r>
      <w:r w:rsidRPr="00153B7A">
        <w:rPr>
          <w:color w:val="000000" w:themeColor="text1"/>
        </w:rPr>
        <w:t xml:space="preserve">пользование боксом </w:t>
      </w:r>
      <w:proofErr w:type="spellStart"/>
      <w:r w:rsidRPr="00153B7A">
        <w:rPr>
          <w:color w:val="000000" w:themeColor="text1"/>
        </w:rPr>
        <w:t>Агрегатору</w:t>
      </w:r>
      <w:proofErr w:type="spellEnd"/>
      <w:r w:rsidRPr="00153B7A">
        <w:rPr>
          <w:color w:val="000000" w:themeColor="text1"/>
        </w:rPr>
        <w:t xml:space="preserve"> в </w:t>
      </w:r>
      <w:r w:rsidR="005504CE" w:rsidRPr="00153B7A">
        <w:rPr>
          <w:color w:val="000000" w:themeColor="text1"/>
        </w:rPr>
        <w:t>соответств</w:t>
      </w:r>
      <w:r w:rsidRPr="00153B7A">
        <w:rPr>
          <w:color w:val="000000" w:themeColor="text1"/>
        </w:rPr>
        <w:t xml:space="preserve">ии с условиями настоящей </w:t>
      </w:r>
      <w:r w:rsidR="005504CE" w:rsidRPr="00153B7A">
        <w:rPr>
          <w:color w:val="000000" w:themeColor="text1"/>
        </w:rPr>
        <w:t>Оферты.</w:t>
      </w:r>
    </w:p>
    <w:p w:rsidR="006209A0" w:rsidRPr="00153B7A" w:rsidRDefault="006209A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7.3.</w:t>
      </w:r>
      <w:r w:rsidR="00AC26CB" w:rsidRPr="00153B7A">
        <w:rPr>
          <w:color w:val="000000" w:themeColor="text1"/>
        </w:rPr>
        <w:t>4</w:t>
      </w:r>
      <w:r w:rsidRPr="00153B7A">
        <w:rPr>
          <w:color w:val="000000" w:themeColor="text1"/>
        </w:rPr>
        <w:t xml:space="preserve">. Обратиться непосредственно к Оператору за предоставлением бокса и подписать акт  приема – передачи бокса в срок не позднее </w:t>
      </w:r>
      <w:r w:rsidR="00E9271B" w:rsidRPr="00153B7A">
        <w:rPr>
          <w:color w:val="000000" w:themeColor="text1"/>
        </w:rPr>
        <w:t xml:space="preserve"> 5 (Пяти) </w:t>
      </w:r>
      <w:r w:rsidRPr="00153B7A">
        <w:rPr>
          <w:color w:val="000000" w:themeColor="text1"/>
        </w:rPr>
        <w:t>календарных дней с момента   произведенной оплаты</w:t>
      </w:r>
      <w:r w:rsidR="00707346" w:rsidRPr="00153B7A">
        <w:rPr>
          <w:color w:val="000000" w:themeColor="text1"/>
        </w:rPr>
        <w:t xml:space="preserve"> гарантийного депозита</w:t>
      </w:r>
      <w:r w:rsidRPr="00153B7A">
        <w:rPr>
          <w:color w:val="000000" w:themeColor="text1"/>
        </w:rPr>
        <w:t>.</w:t>
      </w:r>
    </w:p>
    <w:p w:rsidR="00AA3B80" w:rsidRPr="00153B7A" w:rsidRDefault="00AA3B8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rStyle w:val="a4"/>
          <w:b w:val="0"/>
          <w:color w:val="000000" w:themeColor="text1"/>
        </w:rPr>
        <w:t>7.4. Клиент  вправе</w:t>
      </w:r>
      <w:r w:rsidR="006209A0" w:rsidRPr="00153B7A">
        <w:rPr>
          <w:rStyle w:val="a4"/>
          <w:b w:val="0"/>
          <w:color w:val="000000" w:themeColor="text1"/>
        </w:rPr>
        <w:t xml:space="preserve"> </w:t>
      </w:r>
      <w:r w:rsidRPr="00153B7A">
        <w:rPr>
          <w:color w:val="000000" w:themeColor="text1"/>
        </w:rPr>
        <w:t xml:space="preserve">самостоятельно выбрать способ внесение платы за пользование боксом из числа вариантов, предложенных на вэб  - сайте Агрегатора.  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61060" w:rsidRPr="00153B7A" w:rsidRDefault="00060E0A" w:rsidP="00153B7A">
      <w:pPr>
        <w:pStyle w:val="a3"/>
        <w:shd w:val="clear" w:color="auto" w:fill="FFFFFF"/>
        <w:spacing w:before="0" w:beforeAutospacing="0" w:after="0" w:afterAutospacing="0"/>
        <w:jc w:val="center"/>
      </w:pPr>
      <w:r w:rsidRPr="00153B7A">
        <w:rPr>
          <w:rStyle w:val="a4"/>
        </w:rPr>
        <w:t>8.</w:t>
      </w:r>
      <w:r w:rsidR="00A61060" w:rsidRPr="00153B7A">
        <w:rPr>
          <w:shd w:val="clear" w:color="auto" w:fill="FFFFFF"/>
        </w:rPr>
        <w:t> </w:t>
      </w:r>
      <w:r w:rsidR="00A61060" w:rsidRPr="00153B7A">
        <w:rPr>
          <w:rStyle w:val="a4"/>
          <w:bdr w:val="none" w:sz="0" w:space="0" w:color="auto" w:frame="1"/>
        </w:rPr>
        <w:t>Конфиденциальность и защита информации</w:t>
      </w:r>
    </w:p>
    <w:p w:rsidR="00A61060" w:rsidRPr="00153B7A" w:rsidRDefault="00A61060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 </w:t>
      </w:r>
      <w:r w:rsidR="00557855" w:rsidRPr="00153B7A">
        <w:rPr>
          <w:bdr w:val="none" w:sz="0" w:space="0" w:color="auto" w:frame="1"/>
        </w:rPr>
        <w:t>8</w:t>
      </w:r>
      <w:r w:rsidRPr="00153B7A">
        <w:rPr>
          <w:bdr w:val="none" w:sz="0" w:space="0" w:color="auto" w:frame="1"/>
        </w:rPr>
        <w:t>.1</w:t>
      </w:r>
      <w:r w:rsidR="001C2F6E" w:rsidRPr="00153B7A">
        <w:rPr>
          <w:bdr w:val="none" w:sz="0" w:space="0" w:color="auto" w:frame="1"/>
        </w:rPr>
        <w:t>.</w:t>
      </w:r>
      <w:r w:rsidRPr="00153B7A">
        <w:rPr>
          <w:bdr w:val="none" w:sz="0" w:space="0" w:color="auto" w:frame="1"/>
        </w:rPr>
        <w:t xml:space="preserve"> Персональные данные Клиента обрабатываются в соответствии с ФЗ «О персональных данных» №152-ФЗ.</w:t>
      </w:r>
    </w:p>
    <w:p w:rsidR="00A61060" w:rsidRPr="00153B7A" w:rsidRDefault="00A61060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 </w:t>
      </w:r>
      <w:r w:rsidR="00557855" w:rsidRPr="00153B7A">
        <w:rPr>
          <w:bdr w:val="none" w:sz="0" w:space="0" w:color="auto" w:frame="1"/>
        </w:rPr>
        <w:t>8</w:t>
      </w:r>
      <w:r w:rsidRPr="00153B7A">
        <w:rPr>
          <w:bdr w:val="none" w:sz="0" w:space="0" w:color="auto" w:frame="1"/>
        </w:rPr>
        <w:t>.2</w:t>
      </w:r>
      <w:r w:rsidR="001C2F6E" w:rsidRPr="00153B7A">
        <w:rPr>
          <w:bdr w:val="none" w:sz="0" w:space="0" w:color="auto" w:frame="1"/>
        </w:rPr>
        <w:t>.</w:t>
      </w:r>
      <w:r w:rsidRPr="00153B7A">
        <w:rPr>
          <w:bdr w:val="none" w:sz="0" w:space="0" w:color="auto" w:frame="1"/>
        </w:rPr>
        <w:t xml:space="preserve"> При </w:t>
      </w:r>
      <w:r w:rsidR="00557855" w:rsidRPr="00153B7A">
        <w:rPr>
          <w:bdr w:val="none" w:sz="0" w:space="0" w:color="auto" w:frame="1"/>
        </w:rPr>
        <w:t>бронировании либо внесении платы за пользование боксом на вэб-с</w:t>
      </w:r>
      <w:r w:rsidRPr="00153B7A">
        <w:rPr>
          <w:bdr w:val="none" w:sz="0" w:space="0" w:color="auto" w:frame="1"/>
        </w:rPr>
        <w:t xml:space="preserve">айте </w:t>
      </w:r>
      <w:r w:rsidR="00557855" w:rsidRPr="00153B7A">
        <w:rPr>
          <w:bdr w:val="none" w:sz="0" w:space="0" w:color="auto" w:frame="1"/>
        </w:rPr>
        <w:t xml:space="preserve">Клиент </w:t>
      </w:r>
      <w:r w:rsidRPr="00153B7A">
        <w:rPr>
          <w:bdr w:val="none" w:sz="0" w:space="0" w:color="auto" w:frame="1"/>
        </w:rPr>
        <w:t xml:space="preserve"> предоставляет следующую информацию: Фамилия, Имя, Отчество, контактный номер телефона, адрес электронной почты</w:t>
      </w:r>
      <w:r w:rsidR="0084624D" w:rsidRPr="00153B7A">
        <w:rPr>
          <w:bdr w:val="none" w:sz="0" w:space="0" w:color="auto" w:frame="1"/>
        </w:rPr>
        <w:t>, номер расчетного счета либо банковской карты</w:t>
      </w:r>
      <w:r w:rsidR="001C2F6E" w:rsidRPr="00153B7A">
        <w:rPr>
          <w:bdr w:val="none" w:sz="0" w:space="0" w:color="auto" w:frame="1"/>
        </w:rPr>
        <w:t>. При подписании акта  приема – передачи бокса по адресу местонахождения Оператор вправе запросить у Клиента дополнительную информацию (</w:t>
      </w:r>
      <w:r w:rsidRPr="00153B7A">
        <w:rPr>
          <w:bdr w:val="none" w:sz="0" w:space="0" w:color="auto" w:frame="1"/>
        </w:rPr>
        <w:t xml:space="preserve">адрес </w:t>
      </w:r>
      <w:r w:rsidR="001C2F6E" w:rsidRPr="00153B7A">
        <w:rPr>
          <w:bdr w:val="none" w:sz="0" w:space="0" w:color="auto" w:frame="1"/>
        </w:rPr>
        <w:t>места регистрации и прочую)</w:t>
      </w:r>
      <w:r w:rsidRPr="00153B7A">
        <w:rPr>
          <w:bdr w:val="none" w:sz="0" w:space="0" w:color="auto" w:frame="1"/>
        </w:rPr>
        <w:t>.</w:t>
      </w:r>
    </w:p>
    <w:p w:rsidR="00A61060" w:rsidRPr="00153B7A" w:rsidRDefault="00A61060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 </w:t>
      </w:r>
      <w:r w:rsidR="001C2F6E" w:rsidRPr="00153B7A">
        <w:rPr>
          <w:bdr w:val="none" w:sz="0" w:space="0" w:color="auto" w:frame="1"/>
        </w:rPr>
        <w:t>8</w:t>
      </w:r>
      <w:r w:rsidRPr="00153B7A">
        <w:rPr>
          <w:bdr w:val="none" w:sz="0" w:space="0" w:color="auto" w:frame="1"/>
        </w:rPr>
        <w:t>.3</w:t>
      </w:r>
      <w:r w:rsidR="001C2F6E" w:rsidRPr="00153B7A">
        <w:rPr>
          <w:bdr w:val="none" w:sz="0" w:space="0" w:color="auto" w:frame="1"/>
        </w:rPr>
        <w:t xml:space="preserve">. </w:t>
      </w:r>
      <w:r w:rsidRPr="00153B7A">
        <w:rPr>
          <w:bdr w:val="none" w:sz="0" w:space="0" w:color="auto" w:frame="1"/>
        </w:rPr>
        <w:t xml:space="preserve">Предоставляя свои персональные данные </w:t>
      </w:r>
      <w:r w:rsidR="001C2F6E" w:rsidRPr="00153B7A">
        <w:rPr>
          <w:bdr w:val="none" w:sz="0" w:space="0" w:color="auto" w:frame="1"/>
        </w:rPr>
        <w:t xml:space="preserve">Агрегатору </w:t>
      </w:r>
      <w:r w:rsidRPr="00153B7A">
        <w:rPr>
          <w:bdr w:val="none" w:sz="0" w:space="0" w:color="auto" w:frame="1"/>
        </w:rPr>
        <w:t xml:space="preserve">Клиент соглашается на их </w:t>
      </w:r>
      <w:r w:rsidR="003F3433" w:rsidRPr="00153B7A">
        <w:rPr>
          <w:bdr w:val="none" w:sz="0" w:space="0" w:color="auto" w:frame="1"/>
        </w:rPr>
        <w:t xml:space="preserve">передачу Оператору, </w:t>
      </w:r>
      <w:r w:rsidRPr="00153B7A">
        <w:rPr>
          <w:bdr w:val="none" w:sz="0" w:space="0" w:color="auto" w:frame="1"/>
        </w:rPr>
        <w:t xml:space="preserve">обработку в целях выполнения </w:t>
      </w:r>
      <w:r w:rsidR="001C2F6E" w:rsidRPr="00153B7A">
        <w:rPr>
          <w:bdr w:val="none" w:sz="0" w:space="0" w:color="auto" w:frame="1"/>
        </w:rPr>
        <w:t xml:space="preserve">Агрегатором </w:t>
      </w:r>
      <w:r w:rsidRPr="00153B7A">
        <w:rPr>
          <w:bdr w:val="none" w:sz="0" w:space="0" w:color="auto" w:frame="1"/>
        </w:rPr>
        <w:t>обязательств перед Клиентом в ра</w:t>
      </w:r>
      <w:r w:rsidR="001C2F6E" w:rsidRPr="00153B7A">
        <w:rPr>
          <w:bdr w:val="none" w:sz="0" w:space="0" w:color="auto" w:frame="1"/>
        </w:rPr>
        <w:t xml:space="preserve">мках настоящей публичной Оферты, продвижения Агрегатором </w:t>
      </w:r>
      <w:r w:rsidRPr="00153B7A">
        <w:rPr>
          <w:bdr w:val="none" w:sz="0" w:space="0" w:color="auto" w:frame="1"/>
        </w:rPr>
        <w:t xml:space="preserve"> услуг, проведения электронных и sms опросов, контроля результатов маркетинговых акций, клиентской поддержки, проведения розыгрышей призов среди </w:t>
      </w:r>
      <w:r w:rsidR="001C2F6E" w:rsidRPr="00153B7A">
        <w:rPr>
          <w:bdr w:val="none" w:sz="0" w:space="0" w:color="auto" w:frame="1"/>
        </w:rPr>
        <w:t xml:space="preserve"> </w:t>
      </w:r>
      <w:r w:rsidRPr="00153B7A">
        <w:rPr>
          <w:bdr w:val="none" w:sz="0" w:space="0" w:color="auto" w:frame="1"/>
        </w:rPr>
        <w:t xml:space="preserve">Клиентов, контроля удовлетворенности Клиента, а также качества услуг, оказываемых </w:t>
      </w:r>
      <w:r w:rsidR="003F3433" w:rsidRPr="00153B7A">
        <w:rPr>
          <w:bdr w:val="none" w:sz="0" w:space="0" w:color="auto" w:frame="1"/>
        </w:rPr>
        <w:t>Агрегатором</w:t>
      </w:r>
      <w:r w:rsidRPr="00153B7A">
        <w:rPr>
          <w:bdr w:val="none" w:sz="0" w:space="0" w:color="auto" w:frame="1"/>
        </w:rPr>
        <w:t>.</w:t>
      </w:r>
    </w:p>
    <w:p w:rsidR="00A61060" w:rsidRPr="00153B7A" w:rsidRDefault="00A61060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 </w:t>
      </w:r>
      <w:r w:rsidR="001C2F6E" w:rsidRPr="00153B7A">
        <w:rPr>
          <w:bdr w:val="none" w:sz="0" w:space="0" w:color="auto" w:frame="1"/>
        </w:rPr>
        <w:t>8</w:t>
      </w:r>
      <w:r w:rsidRPr="00153B7A">
        <w:rPr>
          <w:bdr w:val="none" w:sz="0" w:space="0" w:color="auto" w:frame="1"/>
        </w:rPr>
        <w:t>.4</w:t>
      </w:r>
      <w:r w:rsidR="001C2F6E" w:rsidRPr="00153B7A">
        <w:rPr>
          <w:bdr w:val="none" w:sz="0" w:space="0" w:color="auto" w:frame="1"/>
        </w:rPr>
        <w:t>.</w:t>
      </w:r>
      <w:r w:rsidRPr="00153B7A">
        <w:rPr>
          <w:bdr w:val="none" w:sz="0" w:space="0" w:color="auto" w:frame="1"/>
        </w:rPr>
        <w:t xml:space="preserve">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</w:t>
      </w:r>
    </w:p>
    <w:p w:rsidR="003F3433" w:rsidRPr="00153B7A" w:rsidRDefault="00A61060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153B7A">
        <w:t> </w:t>
      </w:r>
      <w:r w:rsidR="001C2F6E" w:rsidRPr="00153B7A">
        <w:rPr>
          <w:bdr w:val="none" w:sz="0" w:space="0" w:color="auto" w:frame="1"/>
        </w:rPr>
        <w:t>8</w:t>
      </w:r>
      <w:r w:rsidRPr="00153B7A">
        <w:rPr>
          <w:bdr w:val="none" w:sz="0" w:space="0" w:color="auto" w:frame="1"/>
        </w:rPr>
        <w:t>.</w:t>
      </w:r>
      <w:r w:rsidR="001C2F6E" w:rsidRPr="00153B7A">
        <w:rPr>
          <w:bdr w:val="none" w:sz="0" w:space="0" w:color="auto" w:frame="1"/>
        </w:rPr>
        <w:t>5.</w:t>
      </w:r>
      <w:r w:rsidRPr="00153B7A">
        <w:rPr>
          <w:bdr w:val="none" w:sz="0" w:space="0" w:color="auto" w:frame="1"/>
        </w:rPr>
        <w:t xml:space="preserve"> </w:t>
      </w:r>
      <w:r w:rsidR="001C2F6E" w:rsidRPr="00153B7A">
        <w:rPr>
          <w:bdr w:val="none" w:sz="0" w:space="0" w:color="auto" w:frame="1"/>
        </w:rPr>
        <w:t>Агрегатор в</w:t>
      </w:r>
      <w:r w:rsidRPr="00153B7A">
        <w:rPr>
          <w:bdr w:val="none" w:sz="0" w:space="0" w:color="auto" w:frame="1"/>
        </w:rPr>
        <w:t>прав</w:t>
      </w:r>
      <w:r w:rsidR="001C2F6E" w:rsidRPr="00153B7A">
        <w:rPr>
          <w:bdr w:val="none" w:sz="0" w:space="0" w:color="auto" w:frame="1"/>
        </w:rPr>
        <w:t>е</w:t>
      </w:r>
      <w:r w:rsidRPr="00153B7A">
        <w:rPr>
          <w:bdr w:val="none" w:sz="0" w:space="0" w:color="auto" w:frame="1"/>
        </w:rPr>
        <w:t xml:space="preserve"> отправлять информационные, в том числе рекламные сообщения, на электронную почту и мобильный телефон Клиента с его согласия, выраженного посредством совершения им действий, однозначно идентифицирующих этого абонента   и позволяющих достоверно установить его волеизъявление на получение сообщения. Клиент вправе отказаться от </w:t>
      </w:r>
      <w:r w:rsidR="001C2F6E" w:rsidRPr="00153B7A">
        <w:rPr>
          <w:bdr w:val="none" w:sz="0" w:space="0" w:color="auto" w:frame="1"/>
        </w:rPr>
        <w:t xml:space="preserve"> </w:t>
      </w:r>
      <w:r w:rsidRPr="00153B7A">
        <w:rPr>
          <w:bdr w:val="none" w:sz="0" w:space="0" w:color="auto" w:frame="1"/>
        </w:rPr>
        <w:t xml:space="preserve">получения рекламной и другой информации без объяснения причин отказа путем информирования </w:t>
      </w:r>
      <w:proofErr w:type="spellStart"/>
      <w:r w:rsidR="00D816D8" w:rsidRPr="00153B7A">
        <w:rPr>
          <w:bdr w:val="none" w:sz="0" w:space="0" w:color="auto" w:frame="1"/>
        </w:rPr>
        <w:t>Агрегатора</w:t>
      </w:r>
      <w:proofErr w:type="spellEnd"/>
      <w:r w:rsidR="00D816D8" w:rsidRPr="00153B7A">
        <w:rPr>
          <w:bdr w:val="none" w:sz="0" w:space="0" w:color="auto" w:frame="1"/>
        </w:rPr>
        <w:t xml:space="preserve"> </w:t>
      </w:r>
      <w:r w:rsidRPr="00153B7A">
        <w:rPr>
          <w:bdr w:val="none" w:sz="0" w:space="0" w:color="auto" w:frame="1"/>
        </w:rPr>
        <w:t xml:space="preserve">о своем отказе по  телефону </w:t>
      </w:r>
      <w:r w:rsidR="00004D8A" w:rsidRPr="00153B7A">
        <w:rPr>
          <w:bdr w:val="none" w:sz="0" w:space="0" w:color="auto" w:frame="1"/>
        </w:rPr>
        <w:t>8 (495) 20-777-10</w:t>
      </w:r>
      <w:r w:rsidR="00D816D8" w:rsidRPr="00153B7A">
        <w:rPr>
          <w:bdr w:val="none" w:sz="0" w:space="0" w:color="auto" w:frame="1"/>
        </w:rPr>
        <w:t xml:space="preserve"> </w:t>
      </w:r>
      <w:r w:rsidRPr="00153B7A">
        <w:rPr>
          <w:bdr w:val="none" w:sz="0" w:space="0" w:color="auto" w:frame="1"/>
        </w:rPr>
        <w:t xml:space="preserve"> либо посредством направления соответствующего заявления на электронный адрес </w:t>
      </w:r>
      <w:proofErr w:type="spellStart"/>
      <w:r w:rsidR="00D816D8" w:rsidRPr="00153B7A">
        <w:rPr>
          <w:bdr w:val="none" w:sz="0" w:space="0" w:color="auto" w:frame="1"/>
        </w:rPr>
        <w:t>Агрегатора</w:t>
      </w:r>
      <w:proofErr w:type="spellEnd"/>
      <w:r w:rsidR="00D816D8" w:rsidRPr="00153B7A">
        <w:rPr>
          <w:bdr w:val="none" w:sz="0" w:space="0" w:color="auto" w:frame="1"/>
        </w:rPr>
        <w:t xml:space="preserve">: </w:t>
      </w:r>
      <w:r w:rsidR="00004D8A" w:rsidRPr="00153B7A">
        <w:rPr>
          <w:bdr w:val="none" w:sz="0" w:space="0" w:color="auto" w:frame="1"/>
          <w:lang w:val="en-US"/>
        </w:rPr>
        <w:t>info</w:t>
      </w:r>
      <w:r w:rsidR="00004D8A" w:rsidRPr="00153B7A">
        <w:rPr>
          <w:bdr w:val="none" w:sz="0" w:space="0" w:color="auto" w:frame="1"/>
        </w:rPr>
        <w:t>@</w:t>
      </w:r>
      <w:proofErr w:type="spellStart"/>
      <w:r w:rsidR="00004D8A" w:rsidRPr="00153B7A">
        <w:rPr>
          <w:bdr w:val="none" w:sz="0" w:space="0" w:color="auto" w:frame="1"/>
          <w:lang w:val="en-US"/>
        </w:rPr>
        <w:t>globalsklad</w:t>
      </w:r>
      <w:proofErr w:type="spellEnd"/>
      <w:r w:rsidR="00004D8A" w:rsidRPr="00153B7A">
        <w:rPr>
          <w:bdr w:val="none" w:sz="0" w:space="0" w:color="auto" w:frame="1"/>
        </w:rPr>
        <w:t>.</w:t>
      </w:r>
      <w:proofErr w:type="spellStart"/>
      <w:r w:rsidR="00004D8A" w:rsidRPr="00153B7A">
        <w:rPr>
          <w:bdr w:val="none" w:sz="0" w:space="0" w:color="auto" w:frame="1"/>
          <w:lang w:val="en-US"/>
        </w:rPr>
        <w:t>ru</w:t>
      </w:r>
      <w:proofErr w:type="spellEnd"/>
      <w:r w:rsidRPr="00153B7A">
        <w:rPr>
          <w:bdr w:val="none" w:sz="0" w:space="0" w:color="auto" w:frame="1"/>
        </w:rPr>
        <w:t> </w:t>
      </w:r>
      <w:r w:rsidR="00D816D8" w:rsidRPr="00153B7A">
        <w:rPr>
          <w:bdr w:val="none" w:sz="0" w:space="0" w:color="auto" w:frame="1"/>
        </w:rPr>
        <w:t>.</w:t>
      </w:r>
    </w:p>
    <w:p w:rsidR="00A61060" w:rsidRPr="00153B7A" w:rsidRDefault="00A61060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lastRenderedPageBreak/>
        <w:t> </w:t>
      </w:r>
      <w:r w:rsidR="00D816D8" w:rsidRPr="00153B7A">
        <w:rPr>
          <w:bdr w:val="none" w:sz="0" w:space="0" w:color="auto" w:frame="1"/>
        </w:rPr>
        <w:t>8.</w:t>
      </w:r>
      <w:r w:rsidRPr="00153B7A">
        <w:rPr>
          <w:bdr w:val="none" w:sz="0" w:space="0" w:color="auto" w:frame="1"/>
        </w:rPr>
        <w:t>6.</w:t>
      </w:r>
      <w:r w:rsidR="003F3433" w:rsidRPr="00153B7A">
        <w:rPr>
          <w:bdr w:val="none" w:sz="0" w:space="0" w:color="auto" w:frame="1"/>
        </w:rPr>
        <w:t xml:space="preserve"> </w:t>
      </w:r>
      <w:r w:rsidR="00E0585E" w:rsidRPr="00153B7A">
        <w:rPr>
          <w:bdr w:val="none" w:sz="0" w:space="0" w:color="auto" w:frame="1"/>
        </w:rPr>
        <w:t xml:space="preserve">Агрегатор </w:t>
      </w:r>
      <w:r w:rsidRPr="00153B7A">
        <w:rPr>
          <w:bdr w:val="none" w:sz="0" w:space="0" w:color="auto" w:frame="1"/>
        </w:rPr>
        <w:t xml:space="preserve">вправе осуществлять записи телефонных разговоров с </w:t>
      </w:r>
      <w:r w:rsidR="00E0585E" w:rsidRPr="00153B7A">
        <w:rPr>
          <w:bdr w:val="none" w:sz="0" w:space="0" w:color="auto" w:frame="1"/>
        </w:rPr>
        <w:t xml:space="preserve">пользователями и </w:t>
      </w:r>
      <w:r w:rsidRPr="00153B7A">
        <w:rPr>
          <w:bdr w:val="none" w:sz="0" w:space="0" w:color="auto" w:frame="1"/>
        </w:rPr>
        <w:t>Клиент</w:t>
      </w:r>
      <w:r w:rsidR="00E0585E" w:rsidRPr="00153B7A">
        <w:rPr>
          <w:bdr w:val="none" w:sz="0" w:space="0" w:color="auto" w:frame="1"/>
        </w:rPr>
        <w:t>ами</w:t>
      </w:r>
      <w:r w:rsidRPr="00153B7A">
        <w:rPr>
          <w:bdr w:val="none" w:sz="0" w:space="0" w:color="auto" w:frame="1"/>
        </w:rPr>
        <w:t xml:space="preserve">. При этом </w:t>
      </w:r>
      <w:r w:rsidR="00E0585E" w:rsidRPr="00153B7A">
        <w:rPr>
          <w:bdr w:val="none" w:sz="0" w:space="0" w:color="auto" w:frame="1"/>
        </w:rPr>
        <w:t xml:space="preserve">Агрегатор </w:t>
      </w:r>
      <w:r w:rsidRPr="00153B7A">
        <w:rPr>
          <w:bdr w:val="none" w:sz="0" w:space="0" w:color="auto" w:frame="1"/>
        </w:rPr>
        <w:t xml:space="preserve">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</w:t>
      </w:r>
      <w:r w:rsidR="00E0585E" w:rsidRPr="00153B7A">
        <w:rPr>
          <w:bdr w:val="none" w:sz="0" w:space="0" w:color="auto" w:frame="1"/>
        </w:rPr>
        <w:t xml:space="preserve">обязательств </w:t>
      </w:r>
      <w:r w:rsidR="00C72E64" w:rsidRPr="00153B7A">
        <w:rPr>
          <w:bdr w:val="none" w:sz="0" w:space="0" w:color="auto" w:frame="1"/>
        </w:rPr>
        <w:t xml:space="preserve">Агрегатором и Клиентом. </w:t>
      </w:r>
    </w:p>
    <w:p w:rsidR="00C241A9" w:rsidRPr="00153B7A" w:rsidRDefault="00C241A9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8.</w:t>
      </w:r>
      <w:r w:rsidR="00C72E64" w:rsidRPr="00153B7A">
        <w:t>7</w:t>
      </w:r>
      <w:r w:rsidRPr="00153B7A">
        <w:t>. Клиент обязан выполнить все требования законодательства и иных нормативно</w:t>
      </w:r>
      <w:r w:rsidR="005D545E" w:rsidRPr="00153B7A">
        <w:t xml:space="preserve"> </w:t>
      </w:r>
      <w:r w:rsidRPr="00153B7A">
        <w:t xml:space="preserve">- правовых актов в отношении обработки и передачи Агрегатору персональных данных физических лиц, которые передаются Агрегатору. Все персональные данные, полученные Агрегатором от Клиента, подразумеваются полученными на законном основании с соблюдением положений законодательства о персональных данных. </w:t>
      </w:r>
    </w:p>
    <w:p w:rsidR="00C241A9" w:rsidRPr="00153B7A" w:rsidRDefault="00C241A9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t>9. Изменения условий и срок действия оферты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9.1. Оферта вступает в силу с момента размещения на сайте </w:t>
      </w:r>
      <w:r w:rsidR="00C241A9" w:rsidRPr="00153B7A">
        <w:rPr>
          <w:color w:val="000000" w:themeColor="text1"/>
        </w:rPr>
        <w:t xml:space="preserve">Агрегатора </w:t>
      </w:r>
      <w:r w:rsidRPr="00153B7A">
        <w:rPr>
          <w:color w:val="000000" w:themeColor="text1"/>
        </w:rPr>
        <w:t xml:space="preserve"> по адресу</w:t>
      </w:r>
      <w:r w:rsidR="00C241A9" w:rsidRPr="00153B7A">
        <w:rPr>
          <w:color w:val="000000" w:themeColor="text1"/>
        </w:rPr>
        <w:t xml:space="preserve"> вэб-сайта </w:t>
      </w:r>
      <w:r w:rsidRPr="00153B7A">
        <w:rPr>
          <w:color w:val="000000" w:themeColor="text1"/>
        </w:rPr>
        <w:t xml:space="preserve">и действует до момента отзыва Оферты </w:t>
      </w:r>
      <w:r w:rsidR="00C241A9" w:rsidRPr="00153B7A">
        <w:rPr>
          <w:color w:val="000000" w:themeColor="text1"/>
        </w:rPr>
        <w:t>Агрегатором</w:t>
      </w:r>
      <w:r w:rsidRPr="00153B7A">
        <w:rPr>
          <w:color w:val="000000" w:themeColor="text1"/>
        </w:rPr>
        <w:t>.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9.2. </w:t>
      </w:r>
      <w:r w:rsidR="00C241A9" w:rsidRPr="00153B7A">
        <w:rPr>
          <w:color w:val="000000" w:themeColor="text1"/>
        </w:rPr>
        <w:t xml:space="preserve">Агрегатор </w:t>
      </w:r>
      <w:r w:rsidRPr="00153B7A">
        <w:rPr>
          <w:color w:val="000000" w:themeColor="text1"/>
        </w:rPr>
        <w:t>вправе вносить изменения в условия Оферты по своему усмотрению в любой момент.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t xml:space="preserve">10.  Срок действия и изменения </w:t>
      </w:r>
      <w:r w:rsidR="000938D1" w:rsidRPr="00153B7A">
        <w:rPr>
          <w:rStyle w:val="a4"/>
          <w:color w:val="000000" w:themeColor="text1"/>
        </w:rPr>
        <w:t>Д</w:t>
      </w:r>
      <w:r w:rsidRPr="00153B7A">
        <w:rPr>
          <w:rStyle w:val="a4"/>
          <w:color w:val="000000" w:themeColor="text1"/>
        </w:rPr>
        <w:t>оговора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10.1. Договор </w:t>
      </w:r>
      <w:r w:rsidR="000938D1" w:rsidRPr="00153B7A">
        <w:rPr>
          <w:color w:val="000000" w:themeColor="text1"/>
        </w:rPr>
        <w:t xml:space="preserve">предоставления индивидуального бокса </w:t>
      </w:r>
      <w:r w:rsidRPr="00153B7A">
        <w:rPr>
          <w:color w:val="000000" w:themeColor="text1"/>
        </w:rPr>
        <w:t xml:space="preserve">считается заключенным с момента Акцепта Оферты </w:t>
      </w:r>
      <w:r w:rsidR="000938D1" w:rsidRPr="00153B7A">
        <w:rPr>
          <w:color w:val="000000" w:themeColor="text1"/>
        </w:rPr>
        <w:t>Клиентом</w:t>
      </w:r>
      <w:r w:rsidRPr="00153B7A">
        <w:rPr>
          <w:color w:val="000000" w:themeColor="text1"/>
        </w:rPr>
        <w:t xml:space="preserve"> и действует до момента выполнения </w:t>
      </w:r>
      <w:r w:rsidR="000938D1" w:rsidRPr="00153B7A">
        <w:rPr>
          <w:color w:val="000000" w:themeColor="text1"/>
        </w:rPr>
        <w:t>Оператором обязательства по предоставлению бокса Клиенту</w:t>
      </w:r>
      <w:r w:rsidRPr="00153B7A">
        <w:rPr>
          <w:color w:val="000000" w:themeColor="text1"/>
        </w:rPr>
        <w:t xml:space="preserve"> или до момента расторжения Договора</w:t>
      </w:r>
      <w:r w:rsidR="000938D1" w:rsidRPr="00153B7A">
        <w:rPr>
          <w:color w:val="000000" w:themeColor="text1"/>
        </w:rPr>
        <w:t xml:space="preserve"> предоставления индивидуального бокса</w:t>
      </w:r>
      <w:r w:rsidRPr="00153B7A">
        <w:rPr>
          <w:color w:val="000000" w:themeColor="text1"/>
        </w:rPr>
        <w:t>.</w:t>
      </w:r>
    </w:p>
    <w:p w:rsidR="000938D1" w:rsidRPr="00153B7A" w:rsidRDefault="000938D1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10.2. Оператор и Клиент вправе внести изменения в Договор предоставления индивидуального бокса путем подписания к нему дополнительных соглашений, являющихся неотъемлемой частью Договора.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5504CE" w:rsidRPr="00153B7A" w:rsidRDefault="000938D1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53B7A">
        <w:rPr>
          <w:rStyle w:val="a4"/>
          <w:color w:val="000000" w:themeColor="text1"/>
        </w:rPr>
        <w:t>11.  Расторжение Д</w:t>
      </w:r>
      <w:r w:rsidR="005504CE" w:rsidRPr="00153B7A">
        <w:rPr>
          <w:rStyle w:val="a4"/>
          <w:color w:val="000000" w:themeColor="text1"/>
        </w:rPr>
        <w:t>оговора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11.1. </w:t>
      </w:r>
      <w:r w:rsidR="000938D1" w:rsidRPr="00153B7A">
        <w:rPr>
          <w:color w:val="000000" w:themeColor="text1"/>
        </w:rPr>
        <w:t xml:space="preserve">Клиент </w:t>
      </w:r>
      <w:r w:rsidRPr="00153B7A">
        <w:rPr>
          <w:color w:val="000000" w:themeColor="text1"/>
        </w:rPr>
        <w:t xml:space="preserve">может расторгнуть Договор в случае нарушения </w:t>
      </w:r>
      <w:r w:rsidR="000938D1" w:rsidRPr="00153B7A">
        <w:rPr>
          <w:color w:val="000000" w:themeColor="text1"/>
        </w:rPr>
        <w:t xml:space="preserve"> Оператором </w:t>
      </w:r>
      <w:r w:rsidRPr="00153B7A">
        <w:rPr>
          <w:color w:val="000000" w:themeColor="text1"/>
        </w:rPr>
        <w:t xml:space="preserve"> </w:t>
      </w:r>
      <w:r w:rsidR="000938D1" w:rsidRPr="00153B7A">
        <w:rPr>
          <w:color w:val="000000" w:themeColor="text1"/>
        </w:rPr>
        <w:t xml:space="preserve">условий </w:t>
      </w:r>
      <w:r w:rsidRPr="00153B7A">
        <w:rPr>
          <w:color w:val="000000" w:themeColor="text1"/>
        </w:rPr>
        <w:t xml:space="preserve">Договора </w:t>
      </w:r>
      <w:r w:rsidR="000938D1" w:rsidRPr="00153B7A">
        <w:rPr>
          <w:color w:val="000000" w:themeColor="text1"/>
        </w:rPr>
        <w:t>предоставления индивидуального бокса</w:t>
      </w:r>
      <w:r w:rsidRPr="00153B7A">
        <w:rPr>
          <w:color w:val="000000" w:themeColor="text1"/>
        </w:rPr>
        <w:t>, либо действующего законодательства</w:t>
      </w:r>
      <w:r w:rsidR="000938D1" w:rsidRPr="00153B7A">
        <w:rPr>
          <w:color w:val="000000" w:themeColor="text1"/>
        </w:rPr>
        <w:t xml:space="preserve"> РФ, путем направления </w:t>
      </w:r>
      <w:r w:rsidR="00C52D21" w:rsidRPr="00153B7A">
        <w:rPr>
          <w:color w:val="000000" w:themeColor="text1"/>
        </w:rPr>
        <w:t xml:space="preserve">в адрес </w:t>
      </w:r>
      <w:r w:rsidR="000938D1" w:rsidRPr="00153B7A">
        <w:rPr>
          <w:color w:val="000000" w:themeColor="text1"/>
        </w:rPr>
        <w:t>Оператор</w:t>
      </w:r>
      <w:r w:rsidR="00C52D21" w:rsidRPr="00153B7A">
        <w:rPr>
          <w:color w:val="000000" w:themeColor="text1"/>
        </w:rPr>
        <w:t>а</w:t>
      </w:r>
      <w:r w:rsidR="000938D1" w:rsidRPr="00153B7A">
        <w:rPr>
          <w:color w:val="000000" w:themeColor="text1"/>
        </w:rPr>
        <w:t xml:space="preserve"> письменного </w:t>
      </w:r>
      <w:r w:rsidR="00C52D21" w:rsidRPr="00153B7A">
        <w:rPr>
          <w:color w:val="000000" w:themeColor="text1"/>
        </w:rPr>
        <w:t>мотивированного заявления</w:t>
      </w:r>
      <w:r w:rsidR="00004D8A" w:rsidRPr="00153B7A">
        <w:rPr>
          <w:color w:val="000000" w:themeColor="text1"/>
        </w:rPr>
        <w:t xml:space="preserve"> за </w:t>
      </w:r>
      <w:r w:rsidR="0023519E" w:rsidRPr="00153B7A">
        <w:rPr>
          <w:color w:val="000000" w:themeColor="text1"/>
        </w:rPr>
        <w:t xml:space="preserve">30 </w:t>
      </w:r>
      <w:r w:rsidR="00004D8A" w:rsidRPr="00153B7A">
        <w:rPr>
          <w:color w:val="000000" w:themeColor="text1"/>
        </w:rPr>
        <w:t>(</w:t>
      </w:r>
      <w:r w:rsidR="0023519E" w:rsidRPr="00153B7A">
        <w:rPr>
          <w:color w:val="000000" w:themeColor="text1"/>
        </w:rPr>
        <w:t>Тридцать</w:t>
      </w:r>
      <w:r w:rsidR="00004D8A" w:rsidRPr="00153B7A">
        <w:rPr>
          <w:color w:val="000000" w:themeColor="text1"/>
        </w:rPr>
        <w:t xml:space="preserve">) календарных дней </w:t>
      </w:r>
      <w:r w:rsidR="0023519E" w:rsidRPr="00153B7A">
        <w:rPr>
          <w:color w:val="000000" w:themeColor="text1"/>
        </w:rPr>
        <w:t xml:space="preserve">либо в срок, предусмотренный Стандартными условиями Оператора, </w:t>
      </w:r>
      <w:r w:rsidR="00004D8A" w:rsidRPr="00153B7A">
        <w:rPr>
          <w:color w:val="000000" w:themeColor="text1"/>
        </w:rPr>
        <w:t>до фактической даты освобождения бокса Клиентом</w:t>
      </w:r>
      <w:r w:rsidRPr="00153B7A">
        <w:rPr>
          <w:color w:val="000000" w:themeColor="text1"/>
        </w:rPr>
        <w:t>.</w:t>
      </w: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11.2. </w:t>
      </w:r>
      <w:r w:rsidR="00C52D21" w:rsidRPr="00153B7A">
        <w:rPr>
          <w:color w:val="000000" w:themeColor="text1"/>
        </w:rPr>
        <w:t xml:space="preserve">Оператор </w:t>
      </w:r>
      <w:r w:rsidRPr="00153B7A">
        <w:rPr>
          <w:color w:val="000000" w:themeColor="text1"/>
        </w:rPr>
        <w:t xml:space="preserve"> может расторгнуть Договор </w:t>
      </w:r>
      <w:r w:rsidR="00164AF0" w:rsidRPr="00153B7A">
        <w:rPr>
          <w:color w:val="000000" w:themeColor="text1"/>
        </w:rPr>
        <w:t xml:space="preserve">с Клиентом </w:t>
      </w:r>
      <w:r w:rsidRPr="00153B7A">
        <w:rPr>
          <w:color w:val="000000" w:themeColor="text1"/>
        </w:rPr>
        <w:t xml:space="preserve">в любой момент по своему усмотрению, </w:t>
      </w:r>
      <w:r w:rsidR="00C52D21" w:rsidRPr="00153B7A">
        <w:rPr>
          <w:color w:val="000000" w:themeColor="text1"/>
        </w:rPr>
        <w:t xml:space="preserve">в том числе при ненадлежащем исполнении Клиентом своих обязательств, </w:t>
      </w:r>
      <w:r w:rsidRPr="00153B7A">
        <w:rPr>
          <w:color w:val="000000" w:themeColor="text1"/>
        </w:rPr>
        <w:t xml:space="preserve">о чем </w:t>
      </w:r>
      <w:r w:rsidR="00C52D21" w:rsidRPr="00153B7A">
        <w:rPr>
          <w:color w:val="000000" w:themeColor="text1"/>
        </w:rPr>
        <w:t>в письменной форме направляет соответствующее уведомление в адрес  Клиента</w:t>
      </w:r>
      <w:r w:rsidRPr="00153B7A">
        <w:rPr>
          <w:color w:val="000000" w:themeColor="text1"/>
        </w:rPr>
        <w:t xml:space="preserve">. Договор является расторгнутым с момента направления </w:t>
      </w:r>
      <w:r w:rsidR="00C52D21" w:rsidRPr="00153B7A">
        <w:rPr>
          <w:color w:val="000000" w:themeColor="text1"/>
        </w:rPr>
        <w:t xml:space="preserve">Оператором соответствующего уведомления </w:t>
      </w:r>
      <w:r w:rsidRPr="00153B7A">
        <w:rPr>
          <w:color w:val="000000" w:themeColor="text1"/>
        </w:rPr>
        <w:t xml:space="preserve"> о прекращении Договора Оферты</w:t>
      </w:r>
      <w:r w:rsidR="00C52D21" w:rsidRPr="00153B7A">
        <w:rPr>
          <w:color w:val="000000" w:themeColor="text1"/>
        </w:rPr>
        <w:t xml:space="preserve"> либо срока</w:t>
      </w:r>
      <w:r w:rsidR="00434C7D" w:rsidRPr="00153B7A">
        <w:rPr>
          <w:color w:val="000000" w:themeColor="text1"/>
        </w:rPr>
        <w:t xml:space="preserve">, указанного </w:t>
      </w:r>
      <w:r w:rsidR="00C52D21" w:rsidRPr="00153B7A">
        <w:rPr>
          <w:color w:val="000000" w:themeColor="text1"/>
        </w:rPr>
        <w:t>в самом уведомлении.</w:t>
      </w:r>
    </w:p>
    <w:p w:rsidR="00800F7C" w:rsidRPr="00153B7A" w:rsidRDefault="00800F7C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C52D21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153B7A">
        <w:rPr>
          <w:rStyle w:val="a4"/>
          <w:color w:val="000000" w:themeColor="text1"/>
        </w:rPr>
        <w:t xml:space="preserve">12.  </w:t>
      </w:r>
      <w:r w:rsidR="00C52D21" w:rsidRPr="00153B7A">
        <w:rPr>
          <w:rStyle w:val="a4"/>
          <w:color w:val="000000" w:themeColor="text1"/>
        </w:rPr>
        <w:t>Ответственность Сторон</w:t>
      </w:r>
    </w:p>
    <w:p w:rsidR="00A0293C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Оплачивая </w:t>
      </w:r>
      <w:proofErr w:type="spellStart"/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>Агрегатору</w:t>
      </w:r>
      <w:proofErr w:type="spellEnd"/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>по предоставлению бокса</w:t>
      </w:r>
      <w:r w:rsidR="005D545E" w:rsidRPr="00153B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Клиент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соглашается с условиями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настоящей Оферты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и с тем, что он не в праве требовать от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Агрегатора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какой-либо компенсации морального, материального вреда или вреда, причиненного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Клиенту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как в течение срока действия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настоящей Оферты,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так и по истечении срока е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действия, за исключением случаев, прямо предусмотренных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F2767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30F4" w:rsidRPr="00153B7A">
        <w:rPr>
          <w:rFonts w:ascii="Times New Roman" w:hAnsi="Times New Roman" w:cs="Times New Roman"/>
          <w:color w:val="000000"/>
          <w:sz w:val="24"/>
          <w:szCs w:val="24"/>
        </w:rPr>
        <w:t>Клиент несет ответственность за любые свои действия и/или бездействия, которые повлекли или могут повлечь нарушение прав Агрегатора и норм действующего зако</w:t>
      </w:r>
      <w:r w:rsidR="00CB747B" w:rsidRPr="00153B7A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9C30F4" w:rsidRPr="00153B7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B747B" w:rsidRPr="00153B7A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="009C30F4" w:rsidRPr="00153B7A">
        <w:rPr>
          <w:rFonts w:ascii="Times New Roman" w:hAnsi="Times New Roman" w:cs="Times New Roman"/>
          <w:color w:val="000000"/>
          <w:sz w:val="24"/>
          <w:szCs w:val="24"/>
        </w:rPr>
        <w:t>льства РФ</w:t>
      </w:r>
      <w:r w:rsidR="00CB747B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за любой  ущерб, причиненный указанными действиями Агрегатору. </w:t>
      </w:r>
    </w:p>
    <w:p w:rsidR="00A0293C" w:rsidRPr="00153B7A" w:rsidRDefault="009C30F4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Агрегатор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ни при каких обстоятельствах не несет никакой ответственности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по настоящей Оферте </w:t>
      </w:r>
      <w:proofErr w:type="gramStart"/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0293C" w:rsidRPr="00153B7A" w:rsidRDefault="00800F7C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hAnsi="Times New Roman" w:cs="Times New Roman"/>
          <w:color w:val="000000"/>
          <w:sz w:val="24"/>
          <w:szCs w:val="24"/>
        </w:rPr>
        <w:t>а) какие-либо действия и/или бездействия, являющиеся прямым или косвенным результатом действий/бездействий каких-либо третьих сторон;</w:t>
      </w:r>
    </w:p>
    <w:p w:rsidR="00A0293C" w:rsidRPr="00153B7A" w:rsidRDefault="00800F7C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б) какие-либо косвенные убытки и/или упущенную выгоду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Клиента </w:t>
      </w:r>
      <w:r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и/или третьих сторон вне зависимости от того, мог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Агрегатор</w:t>
      </w:r>
      <w:r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предвидеть возможность таких убытков или нет;</w:t>
      </w:r>
    </w:p>
    <w:p w:rsidR="000F2767" w:rsidRPr="00153B7A" w:rsidRDefault="00800F7C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в) использование (невозможность использования) и какие бы то ни было последствия использования (невозможности использования)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Клиентом</w:t>
      </w:r>
      <w:r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бокса Оператора</w:t>
      </w:r>
      <w:r w:rsidRPr="00153B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293C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3B7A">
        <w:rPr>
          <w:rFonts w:ascii="Times New Roman" w:hAnsi="Times New Roman" w:cs="Times New Roman"/>
          <w:color w:val="000000"/>
          <w:sz w:val="24"/>
          <w:szCs w:val="24"/>
        </w:rPr>
        <w:lastRenderedPageBreak/>
        <w:t>12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Совокупная ответственность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Агрегатора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настоящей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Оферт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, по любому иску или претензии в отношении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акцептированной 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>Оферт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или е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0F2767" w:rsidRPr="00153B7A">
        <w:rPr>
          <w:rFonts w:ascii="Times New Roman" w:hAnsi="Times New Roman" w:cs="Times New Roman"/>
          <w:color w:val="000000"/>
          <w:sz w:val="24"/>
          <w:szCs w:val="24"/>
        </w:rPr>
        <w:t>сполнения, ограничивается 10% (Д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есятью процентами) от суммы платежа, уплаченного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Агрегатору Клиентом</w:t>
      </w:r>
      <w:r w:rsidR="00800F7C" w:rsidRPr="00153B7A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0293C" w:rsidRPr="00153B7A">
        <w:rPr>
          <w:rFonts w:ascii="Times New Roman" w:hAnsi="Times New Roman" w:cs="Times New Roman"/>
          <w:color w:val="000000"/>
          <w:sz w:val="24"/>
          <w:szCs w:val="24"/>
        </w:rPr>
        <w:t>акцептированной Оферте.</w:t>
      </w:r>
    </w:p>
    <w:p w:rsidR="00F401E8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F2767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767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Агрегатор и Клиент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освобождаются от ответственности за частичное или полное неисполнение обязательств по настоящему Договору, вызванное обстоятельствами непреодолимой силы</w:t>
      </w:r>
      <w:r w:rsidR="00800F7C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(«форс-мажор»)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возникшими после его заключения.</w:t>
      </w:r>
    </w:p>
    <w:p w:rsidR="00F401E8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F2767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 обстоятельствам непреодолимой силы Стороны относят: природные явления стихийного характера (наводнение, землетрясение и другие стихийные бедствия), экстремальные явления общественного характера (война, военные действия, забастовки и т.п.) и другие чрезвычайные обстоятельства, не зависящие от воли Сторон и непредотвратимые при данных условиях разумными усилиями Сторон, если эти обстоятельства возникли после </w:t>
      </w:r>
      <w:r w:rsidR="000F2767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акцепта настоящей Оферты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непосредственно повлияли на возможность исполнения обязательств по не</w:t>
      </w:r>
      <w:r w:rsidR="000F2767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D21" w:rsidRPr="00153B7A" w:rsidRDefault="00C52D21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401E8" w:rsidRPr="00153B7A" w:rsidRDefault="00A90E2E" w:rsidP="00153B7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 </w:t>
      </w:r>
      <w:r w:rsidR="00F401E8" w:rsidRPr="00153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рассмотрения претензий и споров</w:t>
      </w:r>
    </w:p>
    <w:p w:rsidR="00F401E8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разногласия или споры,</w:t>
      </w:r>
      <w:r w:rsidR="00EA59F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могут возникнуть, </w:t>
      </w:r>
      <w:r w:rsidR="000F2767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Агрегатор и Клиент 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будут стремиться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урегулировать путем переговоров. Претензии рассмат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риваются в течение 10 (десяти) календарных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 момента получения.</w:t>
      </w:r>
    </w:p>
    <w:p w:rsidR="00F401E8" w:rsidRPr="00153B7A" w:rsidRDefault="00A90E2E" w:rsidP="00153B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Если 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Сторонами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по каким-либо причинам не будет достигнуто в ходе досудебного урегулирования (помимо переговоров обязательно включающего в себя предъявление претензии и ее рассмотрение), спор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рассмотрению в 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</w:t>
      </w:r>
      <w:r w:rsidR="00DD0C74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общей юрисдикции и арбитражном суде по месту нахождения Агрегатора</w:t>
      </w:r>
      <w:r w:rsidR="00EA59F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зависимости от того кто является участником спора</w:t>
      </w:r>
      <w:r w:rsidR="00DD0C74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01E8" w:rsidRPr="00153B7A" w:rsidRDefault="00EA59F8" w:rsidP="00153B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Претензии 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Клиента до подписания акта приема – передачи бокса принимаются и рассматриваются Агрегатором, а после подписания акта приема – передачи Клиентом принимаются и рассматриваются Оператором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письменном виде и в порядке, предусмотренном настоящ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Офертой 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действующим законодательством Р</w:t>
      </w:r>
      <w:r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401E8" w:rsidRPr="00153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D21" w:rsidRPr="00153B7A" w:rsidRDefault="00C52D21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A59F8" w:rsidRPr="00153B7A" w:rsidRDefault="00EA59F8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153B7A">
        <w:rPr>
          <w:b/>
          <w:color w:val="000000" w:themeColor="text1"/>
        </w:rPr>
        <w:t>14. Заключительные положения</w:t>
      </w:r>
    </w:p>
    <w:p w:rsidR="000F2767" w:rsidRPr="00153B7A" w:rsidRDefault="00EA59F8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14.1. Настоящая </w:t>
      </w:r>
      <w:r w:rsidR="005504CE" w:rsidRPr="00153B7A">
        <w:rPr>
          <w:color w:val="000000" w:themeColor="text1"/>
        </w:rPr>
        <w:t xml:space="preserve"> Оферт</w:t>
      </w:r>
      <w:r w:rsidRPr="00153B7A">
        <w:rPr>
          <w:color w:val="000000" w:themeColor="text1"/>
        </w:rPr>
        <w:t>а</w:t>
      </w:r>
      <w:r w:rsidR="005504CE" w:rsidRPr="00153B7A">
        <w:rPr>
          <w:color w:val="000000" w:themeColor="text1"/>
        </w:rPr>
        <w:t>, е</w:t>
      </w:r>
      <w:r w:rsidR="00553475" w:rsidRPr="00153B7A">
        <w:rPr>
          <w:color w:val="000000" w:themeColor="text1"/>
        </w:rPr>
        <w:t xml:space="preserve">е акцепт Клиентом и </w:t>
      </w:r>
      <w:r w:rsidR="005504CE" w:rsidRPr="00153B7A">
        <w:rPr>
          <w:color w:val="000000" w:themeColor="text1"/>
        </w:rPr>
        <w:t xml:space="preserve"> исполнение регулиру</w:t>
      </w:r>
      <w:r w:rsidR="00553475" w:rsidRPr="00153B7A">
        <w:rPr>
          <w:color w:val="000000" w:themeColor="text1"/>
        </w:rPr>
        <w:t>ю</w:t>
      </w:r>
      <w:r w:rsidR="005504CE" w:rsidRPr="00153B7A">
        <w:rPr>
          <w:color w:val="000000" w:themeColor="text1"/>
        </w:rPr>
        <w:t xml:space="preserve">тся согласно действующему законодательству РФ. </w:t>
      </w:r>
    </w:p>
    <w:p w:rsidR="009C30F4" w:rsidRPr="00153B7A" w:rsidRDefault="00553475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 xml:space="preserve">14.2. </w:t>
      </w:r>
      <w:r w:rsidR="000F2767" w:rsidRPr="00153B7A">
        <w:rPr>
          <w:color w:val="000000" w:themeColor="text1"/>
        </w:rPr>
        <w:t xml:space="preserve"> </w:t>
      </w:r>
      <w:r w:rsidR="009C30F4" w:rsidRPr="00153B7A">
        <w:rPr>
          <w:color w:val="000000" w:themeColor="text1"/>
        </w:rPr>
        <w:t>Клиент согласен, что не может ссылаться на невозможность исполнения своих обязательств по</w:t>
      </w:r>
      <w:r w:rsidR="000F2767" w:rsidRPr="00153B7A">
        <w:rPr>
          <w:color w:val="000000" w:themeColor="text1"/>
        </w:rPr>
        <w:t>сле акцепта Оферты</w:t>
      </w:r>
      <w:r w:rsidR="009C30F4" w:rsidRPr="00153B7A">
        <w:rPr>
          <w:color w:val="000000" w:themeColor="text1"/>
        </w:rPr>
        <w:t xml:space="preserve"> надлежащим образом, или на невозможность получения бокса от Оператора, или отказаться от </w:t>
      </w:r>
      <w:r w:rsidR="000F2767" w:rsidRPr="00153B7A">
        <w:rPr>
          <w:color w:val="000000" w:themeColor="text1"/>
        </w:rPr>
        <w:t>оплаченной</w:t>
      </w:r>
      <w:r w:rsidR="009C30F4" w:rsidRPr="00153B7A">
        <w:rPr>
          <w:color w:val="000000" w:themeColor="text1"/>
        </w:rPr>
        <w:t xml:space="preserve"> услуги по предоставлению бокса  на основании несогласия с условиями настоящей Оферты, тарифами, Стандартными условиями, по причине их не оформления в письменном виде, скрепленн</w:t>
      </w:r>
      <w:r w:rsidR="000F2767" w:rsidRPr="00153B7A">
        <w:rPr>
          <w:color w:val="000000" w:themeColor="text1"/>
        </w:rPr>
        <w:t>ыми</w:t>
      </w:r>
      <w:r w:rsidR="009C30F4" w:rsidRPr="00153B7A">
        <w:rPr>
          <w:color w:val="000000" w:themeColor="text1"/>
        </w:rPr>
        <w:t xml:space="preserve"> подписями и печатями Сторон.</w:t>
      </w:r>
    </w:p>
    <w:p w:rsidR="00553475" w:rsidRPr="00153B7A" w:rsidRDefault="009C30F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3B7A">
        <w:rPr>
          <w:color w:val="000000" w:themeColor="text1"/>
        </w:rPr>
        <w:t>14.</w:t>
      </w:r>
      <w:r w:rsidR="000F2767" w:rsidRPr="00153B7A">
        <w:rPr>
          <w:color w:val="000000" w:themeColor="text1"/>
        </w:rPr>
        <w:t>3</w:t>
      </w:r>
      <w:r w:rsidRPr="00153B7A">
        <w:rPr>
          <w:color w:val="000000" w:themeColor="text1"/>
        </w:rPr>
        <w:t>. Клиент выражает свое согласие на получение от Агрегатора в любое время и без предварительного уведомления по адресам электронной почты и телефонам</w:t>
      </w:r>
      <w:r w:rsidR="000F2767" w:rsidRPr="00153B7A">
        <w:rPr>
          <w:color w:val="000000" w:themeColor="text1"/>
        </w:rPr>
        <w:t>, у</w:t>
      </w:r>
      <w:r w:rsidRPr="00153B7A">
        <w:rPr>
          <w:color w:val="000000" w:themeColor="text1"/>
        </w:rPr>
        <w:t>казанным  Клиентом при акцепте настоящей Оферты, информационных сообщений о событиях компаний  Агрегатора и услугах предоставления боксов, а также иную информацию, включая рекламу.</w:t>
      </w:r>
    </w:p>
    <w:p w:rsidR="009C30F4" w:rsidRPr="00153B7A" w:rsidRDefault="009C30F4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504CE" w:rsidRPr="00153B7A" w:rsidRDefault="005504CE" w:rsidP="00153B7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153B7A">
        <w:rPr>
          <w:rStyle w:val="a4"/>
          <w:color w:val="000000" w:themeColor="text1"/>
        </w:rPr>
        <w:t>1</w:t>
      </w:r>
      <w:r w:rsidR="00474D1F" w:rsidRPr="00153B7A">
        <w:rPr>
          <w:rStyle w:val="a4"/>
          <w:color w:val="000000" w:themeColor="text1"/>
        </w:rPr>
        <w:t>5</w:t>
      </w:r>
      <w:r w:rsidRPr="00153B7A">
        <w:rPr>
          <w:rStyle w:val="a4"/>
          <w:color w:val="000000" w:themeColor="text1"/>
        </w:rPr>
        <w:t xml:space="preserve">.Реквизиты </w:t>
      </w:r>
      <w:r w:rsidR="00474D1F" w:rsidRPr="00153B7A">
        <w:rPr>
          <w:rStyle w:val="a4"/>
          <w:color w:val="000000" w:themeColor="text1"/>
        </w:rPr>
        <w:t xml:space="preserve"> Агрегатора: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 xml:space="preserve">Общество с ограниченной ответственностью     «Агрегатор «Глобалсклад», 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Адрес места регистрации: 121170, г. Москва, ул. Поклонная, д. 11, стр. 6,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Тел: 8(495) 316-59-11,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 xml:space="preserve">ОГРН 5117746023621, ИНН 7701942852, КПП 773001001, 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Р/с 40702810500000321564 в ВТБ 24 (ПАО) г. Москва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К/с 30101810100000000716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>БИК 044525716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</w:pPr>
      <w:r w:rsidRPr="00153B7A">
        <w:t xml:space="preserve">Генеральный директор    </w:t>
      </w:r>
      <w:r w:rsidR="002E466D" w:rsidRPr="00153B7A">
        <w:t>Мацнева Наталья Валерьевна</w:t>
      </w:r>
      <w:r w:rsidRPr="00153B7A">
        <w:t xml:space="preserve"> </w:t>
      </w: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:rsidR="00474D1F" w:rsidRPr="00153B7A" w:rsidRDefault="00474D1F" w:rsidP="00153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sectPr w:rsidR="00474D1F" w:rsidRPr="00153B7A" w:rsidSect="000F2767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807BAE"/>
    <w:multiLevelType w:val="multilevel"/>
    <w:tmpl w:val="673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4CE"/>
    <w:rsid w:val="00004D8A"/>
    <w:rsid w:val="0003108D"/>
    <w:rsid w:val="00033673"/>
    <w:rsid w:val="00043572"/>
    <w:rsid w:val="00043583"/>
    <w:rsid w:val="00054A76"/>
    <w:rsid w:val="00060E0A"/>
    <w:rsid w:val="0008360E"/>
    <w:rsid w:val="000938D1"/>
    <w:rsid w:val="000D3B8D"/>
    <w:rsid w:val="000F2767"/>
    <w:rsid w:val="000F2F6A"/>
    <w:rsid w:val="000F713E"/>
    <w:rsid w:val="00147BE6"/>
    <w:rsid w:val="00153B7A"/>
    <w:rsid w:val="00164AF0"/>
    <w:rsid w:val="00167DD4"/>
    <w:rsid w:val="001905B8"/>
    <w:rsid w:val="001C269E"/>
    <w:rsid w:val="001C2F6E"/>
    <w:rsid w:val="00204AF6"/>
    <w:rsid w:val="0023519E"/>
    <w:rsid w:val="002E466D"/>
    <w:rsid w:val="003D7A7B"/>
    <w:rsid w:val="003F3433"/>
    <w:rsid w:val="00434C7D"/>
    <w:rsid w:val="00474D1F"/>
    <w:rsid w:val="004910C9"/>
    <w:rsid w:val="004D4F48"/>
    <w:rsid w:val="004E4DD2"/>
    <w:rsid w:val="0052088E"/>
    <w:rsid w:val="00540981"/>
    <w:rsid w:val="0054627B"/>
    <w:rsid w:val="005504CE"/>
    <w:rsid w:val="00553475"/>
    <w:rsid w:val="00557855"/>
    <w:rsid w:val="00571BFB"/>
    <w:rsid w:val="00591505"/>
    <w:rsid w:val="005D545E"/>
    <w:rsid w:val="005D54B2"/>
    <w:rsid w:val="005E22A2"/>
    <w:rsid w:val="006209A0"/>
    <w:rsid w:val="00622D0A"/>
    <w:rsid w:val="00681442"/>
    <w:rsid w:val="006A0CC8"/>
    <w:rsid w:val="006B0F14"/>
    <w:rsid w:val="006B2DAE"/>
    <w:rsid w:val="006D705F"/>
    <w:rsid w:val="00707346"/>
    <w:rsid w:val="00723099"/>
    <w:rsid w:val="0072345D"/>
    <w:rsid w:val="007242FF"/>
    <w:rsid w:val="00773428"/>
    <w:rsid w:val="007C5617"/>
    <w:rsid w:val="007C7E04"/>
    <w:rsid w:val="007E1A15"/>
    <w:rsid w:val="00800F7C"/>
    <w:rsid w:val="00814575"/>
    <w:rsid w:val="00837E15"/>
    <w:rsid w:val="0084624D"/>
    <w:rsid w:val="00862741"/>
    <w:rsid w:val="00897A0D"/>
    <w:rsid w:val="008A3EBB"/>
    <w:rsid w:val="008D0CD6"/>
    <w:rsid w:val="00945B84"/>
    <w:rsid w:val="0097115C"/>
    <w:rsid w:val="00983263"/>
    <w:rsid w:val="0098671A"/>
    <w:rsid w:val="00990E42"/>
    <w:rsid w:val="009A173B"/>
    <w:rsid w:val="009C30F4"/>
    <w:rsid w:val="009D60B7"/>
    <w:rsid w:val="00A0293C"/>
    <w:rsid w:val="00A51F06"/>
    <w:rsid w:val="00A61060"/>
    <w:rsid w:val="00A613DE"/>
    <w:rsid w:val="00A90E2E"/>
    <w:rsid w:val="00AA3B80"/>
    <w:rsid w:val="00AC26CB"/>
    <w:rsid w:val="00AD0757"/>
    <w:rsid w:val="00AD1A88"/>
    <w:rsid w:val="00B031FF"/>
    <w:rsid w:val="00B033BE"/>
    <w:rsid w:val="00B078A3"/>
    <w:rsid w:val="00BD7510"/>
    <w:rsid w:val="00BF2436"/>
    <w:rsid w:val="00C241A9"/>
    <w:rsid w:val="00C52D21"/>
    <w:rsid w:val="00C54385"/>
    <w:rsid w:val="00C72E64"/>
    <w:rsid w:val="00C81F89"/>
    <w:rsid w:val="00CB6B5C"/>
    <w:rsid w:val="00CB747B"/>
    <w:rsid w:val="00CC7F9B"/>
    <w:rsid w:val="00CE0F4D"/>
    <w:rsid w:val="00CE4B25"/>
    <w:rsid w:val="00CF0737"/>
    <w:rsid w:val="00D34BF1"/>
    <w:rsid w:val="00D4478C"/>
    <w:rsid w:val="00D816D8"/>
    <w:rsid w:val="00DA3E17"/>
    <w:rsid w:val="00DA7CF4"/>
    <w:rsid w:val="00DC3383"/>
    <w:rsid w:val="00DD0C74"/>
    <w:rsid w:val="00E0585E"/>
    <w:rsid w:val="00E1758F"/>
    <w:rsid w:val="00E9271B"/>
    <w:rsid w:val="00EA59F8"/>
    <w:rsid w:val="00F17A6F"/>
    <w:rsid w:val="00F34E88"/>
    <w:rsid w:val="00F401E8"/>
    <w:rsid w:val="00F4315C"/>
    <w:rsid w:val="00F73392"/>
    <w:rsid w:val="00FA1E73"/>
    <w:rsid w:val="00FC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15"/>
  </w:style>
  <w:style w:type="paragraph" w:styleId="2">
    <w:name w:val="heading 2"/>
    <w:basedOn w:val="a"/>
    <w:next w:val="a"/>
    <w:link w:val="20"/>
    <w:unhideWhenUsed/>
    <w:qFormat/>
    <w:rsid w:val="00474D1F"/>
    <w:pPr>
      <w:keepNext/>
      <w:tabs>
        <w:tab w:val="num" w:pos="36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4CE"/>
    <w:rPr>
      <w:b/>
      <w:bCs/>
    </w:rPr>
  </w:style>
  <w:style w:type="character" w:styleId="a5">
    <w:name w:val="Hyperlink"/>
    <w:basedOn w:val="a0"/>
    <w:uiPriority w:val="99"/>
    <w:unhideWhenUsed/>
    <w:rsid w:val="005504C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74D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474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C81F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1F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1F8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1F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1F8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8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sklad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globalsklad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obalsklad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lobalskla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obalskl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D068-9DE2-40D6-B9BE-0A562CDE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admin-1</cp:lastModifiedBy>
  <cp:revision>5</cp:revision>
  <cp:lastPrinted>2017-09-07T09:55:00Z</cp:lastPrinted>
  <dcterms:created xsi:type="dcterms:W3CDTF">2017-09-22T11:27:00Z</dcterms:created>
  <dcterms:modified xsi:type="dcterms:W3CDTF">2017-10-06T09:14:00Z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